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E" w:rsidRPr="00854E8D" w:rsidRDefault="00CD0222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CE6FC1" w:rsidRDefault="00D01F3E" w:rsidP="00CE6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1, 2021</w:t>
      </w:r>
    </w:p>
    <w:p w:rsidR="00445997" w:rsidRDefault="00445997" w:rsidP="0044599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</w:t>
      </w:r>
    </w:p>
    <w:p w:rsidR="00E477FD" w:rsidRPr="00854E8D" w:rsidRDefault="00445997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Meeting ID: </w:t>
      </w:r>
      <w:r w:rsidR="003411C1">
        <w:rPr>
          <w:rFonts w:ascii="Times New Roman" w:hAnsi="Times New Roman" w:cs="Times New Roman"/>
          <w:b/>
          <w:color w:val="747487"/>
          <w:sz w:val="24"/>
          <w:szCs w:val="24"/>
        </w:rPr>
        <w:t>Meeting ID: 609 069 5625</w:t>
      </w:r>
    </w:p>
    <w:p w:rsidR="00D01F3E" w:rsidRDefault="00854E8D" w:rsidP="00D01F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445997" w:rsidRPr="0067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BF9" w:rsidRPr="00676B09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Slack, John Wells, Richard Berman, Dana </w:t>
      </w:r>
      <w:proofErr w:type="spellStart"/>
      <w:r w:rsidR="00E30099">
        <w:rPr>
          <w:rFonts w:ascii="Times New Roman" w:eastAsia="Times New Roman" w:hAnsi="Times New Roman" w:cs="Times New Roman"/>
          <w:color w:val="000000"/>
          <w:sz w:val="24"/>
          <w:szCs w:val="24"/>
        </w:rPr>
        <w:t>Rishagan</w:t>
      </w:r>
      <w:proofErr w:type="spellEnd"/>
      <w:r w:rsidR="00E30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Julie Lemonds, Marcia Garten, Mairead </w:t>
      </w:r>
      <w:proofErr w:type="spellStart"/>
      <w:r w:rsidR="00E30099">
        <w:rPr>
          <w:rFonts w:ascii="Times New Roman" w:eastAsia="Times New Roman" w:hAnsi="Times New Roman" w:cs="Times New Roman"/>
          <w:color w:val="000000"/>
          <w:sz w:val="24"/>
          <w:szCs w:val="24"/>
        </w:rPr>
        <w:t>Kennelley</w:t>
      </w:r>
      <w:proofErr w:type="spellEnd"/>
      <w:r w:rsidR="00E30099">
        <w:rPr>
          <w:rFonts w:ascii="Times New Roman" w:eastAsia="Times New Roman" w:hAnsi="Times New Roman" w:cs="Times New Roman"/>
          <w:color w:val="000000"/>
          <w:sz w:val="24"/>
          <w:szCs w:val="24"/>
        </w:rPr>
        <w:t>, Monica Ramirez, Chris Gonzales, Jacky Kriskey.</w:t>
      </w:r>
    </w:p>
    <w:p w:rsidR="00E30099" w:rsidRDefault="00E30099" w:rsidP="00D01F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 Scott Turner, Mike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Kristie Burnette, Greg Barraza, Steve Larkin. </w:t>
      </w:r>
      <w:bookmarkStart w:id="0" w:name="_GoBack"/>
      <w:bookmarkEnd w:id="0"/>
    </w:p>
    <w:p w:rsidR="002900E8" w:rsidRDefault="00570BF4" w:rsidP="00CB107A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Order: </w:t>
      </w:r>
      <w:r w:rsidR="00593810">
        <w:rPr>
          <w:rFonts w:ascii="Times New Roman" w:hAnsi="Times New Roman" w:cs="Times New Roman"/>
          <w:sz w:val="24"/>
          <w:szCs w:val="24"/>
        </w:rPr>
        <w:t xml:space="preserve"> 4:05 pm. </w:t>
      </w:r>
    </w:p>
    <w:p w:rsidR="002900E8" w:rsidRDefault="002900E8" w:rsidP="00CB107A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for September approved. </w:t>
      </w:r>
    </w:p>
    <w:p w:rsidR="00570BF4" w:rsidRPr="00D01F3E" w:rsidRDefault="002900E8" w:rsidP="00CB107A">
      <w:pPr>
        <w:tabs>
          <w:tab w:val="left" w:pos="52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for October approved. </w:t>
      </w:r>
      <w:r w:rsidR="00CB107A">
        <w:rPr>
          <w:rFonts w:ascii="Times New Roman" w:hAnsi="Times New Roman" w:cs="Times New Roman"/>
          <w:sz w:val="24"/>
          <w:szCs w:val="24"/>
        </w:rPr>
        <w:tab/>
      </w:r>
    </w:p>
    <w:p w:rsidR="000E3EDB" w:rsidRPr="00676B09" w:rsidRDefault="00343841" w:rsidP="00343841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TREASURY REPORT- Scott Lucchese</w:t>
      </w:r>
      <w:r w:rsidR="00695538">
        <w:rPr>
          <w:rFonts w:ascii="Times New Roman" w:hAnsi="Times New Roman" w:cs="Times New Roman"/>
          <w:sz w:val="24"/>
          <w:szCs w:val="24"/>
        </w:rPr>
        <w:t xml:space="preserve">- </w:t>
      </w:r>
      <w:r w:rsidR="00CD5CF8">
        <w:rPr>
          <w:rFonts w:ascii="Times New Roman" w:hAnsi="Times New Roman" w:cs="Times New Roman"/>
          <w:sz w:val="24"/>
          <w:szCs w:val="24"/>
        </w:rPr>
        <w:t>Provided by treasurer – Report is available to Rep. Council from the treasurer – Please contact treasurer directly</w:t>
      </w:r>
      <w:r w:rsidR="000E3EDB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E3EDB" w:rsidRPr="00DB5AD1">
          <w:rPr>
            <w:rStyle w:val="Hyperlink"/>
            <w:rFonts w:ascii="Times New Roman" w:hAnsi="Times New Roman" w:cs="Times New Roman"/>
            <w:sz w:val="24"/>
            <w:szCs w:val="24"/>
          </w:rPr>
          <w:t>slucchese@ocde.us</w:t>
        </w:r>
      </w:hyperlink>
    </w:p>
    <w:p w:rsidR="00D01F3E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PRESIDENT’S REPORT</w:t>
      </w:r>
      <w:r w:rsidR="00343841" w:rsidRPr="00676B09">
        <w:rPr>
          <w:rFonts w:ascii="Times New Roman" w:hAnsi="Times New Roman" w:cs="Times New Roman"/>
          <w:sz w:val="24"/>
          <w:szCs w:val="24"/>
        </w:rPr>
        <w:t xml:space="preserve">- </w:t>
      </w:r>
      <w:r w:rsidR="00D01F3E">
        <w:rPr>
          <w:rFonts w:ascii="Times New Roman" w:hAnsi="Times New Roman" w:cs="Times New Roman"/>
          <w:sz w:val="24"/>
          <w:szCs w:val="24"/>
        </w:rPr>
        <w:t xml:space="preserve">Update on SERP if possible. </w:t>
      </w:r>
      <w:r w:rsidR="000E3EDB">
        <w:rPr>
          <w:rFonts w:ascii="Times New Roman" w:hAnsi="Times New Roman" w:cs="Times New Roman"/>
          <w:sz w:val="24"/>
          <w:szCs w:val="24"/>
        </w:rPr>
        <w:t>Still in discussion with department on retirement incentive.  Specific information should be available this Friday Nov 5.</w:t>
      </w:r>
      <w:r w:rsidR="002900E8">
        <w:rPr>
          <w:rFonts w:ascii="Times New Roman" w:hAnsi="Times New Roman" w:cs="Times New Roman"/>
          <w:sz w:val="24"/>
          <w:szCs w:val="24"/>
        </w:rPr>
        <w:t xml:space="preserve"> Department is conducting</w:t>
      </w:r>
      <w:r w:rsidR="000E3EDB">
        <w:rPr>
          <w:rFonts w:ascii="Times New Roman" w:hAnsi="Times New Roman" w:cs="Times New Roman"/>
          <w:sz w:val="24"/>
          <w:szCs w:val="24"/>
        </w:rPr>
        <w:t xml:space="preserve"> an analysis for numbers.  </w:t>
      </w:r>
    </w:p>
    <w:p w:rsidR="00CB107A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VICE PRESIDENT’S REPORT</w:t>
      </w:r>
      <w:r w:rsidR="00343841" w:rsidRPr="00676B09">
        <w:rPr>
          <w:rFonts w:ascii="Times New Roman" w:hAnsi="Times New Roman" w:cs="Times New Roman"/>
          <w:sz w:val="24"/>
          <w:szCs w:val="24"/>
        </w:rPr>
        <w:t xml:space="preserve">- John Wells – </w:t>
      </w:r>
      <w:r w:rsidR="008C08F7">
        <w:rPr>
          <w:rFonts w:ascii="Times New Roman" w:hAnsi="Times New Roman" w:cs="Times New Roman"/>
          <w:sz w:val="24"/>
          <w:szCs w:val="24"/>
        </w:rPr>
        <w:t>Membership report</w:t>
      </w:r>
      <w:r w:rsidR="00CD5CF8">
        <w:rPr>
          <w:rFonts w:ascii="Times New Roman" w:hAnsi="Times New Roman" w:cs="Times New Roman"/>
          <w:sz w:val="24"/>
          <w:szCs w:val="24"/>
        </w:rPr>
        <w:t xml:space="preserve">- No new information at this time. We have some prospects but nothing new at this time. </w:t>
      </w:r>
    </w:p>
    <w:p w:rsidR="00854E8D" w:rsidRDefault="00445997" w:rsidP="0085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ITEMS:</w:t>
      </w:r>
    </w:p>
    <w:p w:rsidR="003411C1" w:rsidRDefault="003411C1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Sonia Torres </w:t>
      </w:r>
      <w:r w:rsidR="008C08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ADA</w:t>
      </w:r>
      <w:r w:rsidR="008C08F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Report -  </w:t>
      </w:r>
      <w:r w:rsidR="003544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Report is available from </w:t>
      </w:r>
      <w:hyperlink r:id="rId9" w:history="1">
        <w:r w:rsidR="00354414" w:rsidRPr="00C0229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Storres@ocde.us</w:t>
        </w:r>
      </w:hyperlink>
      <w:r w:rsidR="00D01F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900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We have dropped some in our numbers we are at 1970 total student count.</w:t>
      </w:r>
    </w:p>
    <w:p w:rsidR="00BB247B" w:rsidRDefault="00BB247B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Joey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Bourgese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E3E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/Chris Gonzales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– Update on shirts/logos</w:t>
      </w:r>
      <w:r w:rsidR="000E3E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We’d like a total number and sizes for membership   -  Just one color is best and sizes should be varied.  Request sizes from membership – Marcia and Chris to coordinate getting sizes. 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Chris Gonzales discussed his school’s ongoing issues with changing contract dates to be comparable to ACCESS teachers. </w:t>
      </w:r>
    </w:p>
    <w:p w:rsidR="00D01F3E" w:rsidRDefault="00D01F3E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Marcia Garten – Membership engagement </w:t>
      </w:r>
    </w:p>
    <w:p w:rsidR="000E3EDB" w:rsidRDefault="000E3EDB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Motion made for an amount on membership engagement party – Motion to fund holiday celebration on Dec 17</w:t>
      </w:r>
      <w:r w:rsidRPr="000E3E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From 4-7 pm At Garden Walk Bowling Alley - $25 gift card per person, with bowling, Appetizer, light dinner and spirts-  for a maximum not to exceed 15,000.  </w:t>
      </w:r>
    </w:p>
    <w:p w:rsidR="000E3EDB" w:rsidRDefault="000E3EDB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Motion – 2</w:t>
      </w:r>
      <w:r w:rsidRPr="000E3E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         Motion passed.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CTA conferences – Leadership meeting in Palm Springs – Vegas conference on issues. Jan 21-23. Usually limited to 10 to Vegas due to Cost.  We are not imposing a limit this year.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Conferences are found on CTA.org. Register and pay for it, and then give to treasurer with receipt for reimbursement.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COVID repayments are no longer available. Federal Government is not providing funds for sick days.  This ended September 30</w:t>
      </w:r>
      <w:r w:rsidRPr="0059381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– AKA </w:t>
      </w:r>
      <w:proofErr w:type="spellStart"/>
      <w:r w:rsidR="002900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Covid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relief pay – If you have to take time off for COVID, you may be able to use Workers Comp, if you can verify that you received COVID at work.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We are trying to get the completed contract to post on our Website. </w:t>
      </w:r>
    </w:p>
    <w:p w:rsidR="00153BA3" w:rsidRDefault="00153BA3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Still no timeline on Argosy opening.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900E8" w:rsidRDefault="002900E8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Meeting Adjourned. </w:t>
      </w:r>
    </w:p>
    <w:p w:rsidR="00593810" w:rsidRDefault="00593810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93810" w:rsidRPr="00153BA3" w:rsidRDefault="00593810" w:rsidP="00D01F3E">
      <w:pP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153BA3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Items not covered in this meeting- But submitted for this Agenda.</w:t>
      </w:r>
    </w:p>
    <w:p w:rsidR="00246CEF" w:rsidRDefault="00246CEF" w:rsidP="00593810">
      <w:pPr>
        <w:spacing w:after="0" w:line="240" w:lineRule="auto"/>
        <w:rPr>
          <w:rFonts w:ascii="Lucida Bright" w:eastAsia="Times New Roman" w:hAnsi="Lucida Bright"/>
          <w:color w:val="000000"/>
        </w:rPr>
      </w:pPr>
      <w:r>
        <w:rPr>
          <w:rFonts w:ascii="Lucida Bright" w:eastAsia="Times New Roman" w:hAnsi="Lucida Bright"/>
          <w:color w:val="000000"/>
        </w:rPr>
        <w:t>ACCESS and OCDE organization chart</w:t>
      </w:r>
    </w:p>
    <w:p w:rsidR="00153BA3" w:rsidRDefault="00153BA3" w:rsidP="00593810">
      <w:pPr>
        <w:spacing w:after="0" w:line="240" w:lineRule="auto"/>
        <w:rPr>
          <w:rFonts w:eastAsia="Times New Roman"/>
          <w:color w:val="000000"/>
        </w:rPr>
      </w:pPr>
    </w:p>
    <w:p w:rsidR="00246CEF" w:rsidRDefault="00246CEF" w:rsidP="00593810">
      <w:pPr>
        <w:spacing w:after="0" w:line="240" w:lineRule="auto"/>
        <w:rPr>
          <w:rFonts w:ascii="Lucida Bright" w:eastAsia="Times New Roman" w:hAnsi="Lucida Bright"/>
          <w:color w:val="000000"/>
        </w:rPr>
      </w:pPr>
      <w:r>
        <w:rPr>
          <w:rFonts w:ascii="Lucida Bright" w:eastAsia="Times New Roman" w:hAnsi="Lucida Bright"/>
          <w:color w:val="000000"/>
        </w:rPr>
        <w:t>Copy of MOU for itinerant teachers posted</w:t>
      </w:r>
      <w:r w:rsidR="00153BA3">
        <w:rPr>
          <w:rFonts w:ascii="Lucida Bright" w:eastAsia="Times New Roman" w:hAnsi="Lucida Bright"/>
          <w:color w:val="000000"/>
        </w:rPr>
        <w:t xml:space="preserve">- MOU’s are inclusive on the contract on OCDE. OCDE has a current contract on their website.  This was not provided to the OCSEA team.  Under OCDE employee agreement. </w:t>
      </w:r>
    </w:p>
    <w:p w:rsidR="00153BA3" w:rsidRDefault="00153BA3" w:rsidP="00593810">
      <w:pPr>
        <w:spacing w:after="0" w:line="240" w:lineRule="auto"/>
        <w:rPr>
          <w:rFonts w:ascii="Lucida Bright" w:eastAsia="Times New Roman" w:hAnsi="Lucida Bright"/>
          <w:color w:val="000000"/>
        </w:rPr>
      </w:pPr>
    </w:p>
    <w:p w:rsidR="00153BA3" w:rsidRDefault="00153BA3" w:rsidP="00593810">
      <w:pPr>
        <w:spacing w:after="0" w:line="240" w:lineRule="auto"/>
        <w:rPr>
          <w:rFonts w:eastAsia="Times New Roman"/>
          <w:color w:val="000000"/>
        </w:rPr>
      </w:pPr>
    </w:p>
    <w:p w:rsidR="00CE6FC1" w:rsidRDefault="00CE6FC1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E8D" w:rsidRPr="00854E8D" w:rsidRDefault="00652B5D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CTA Membership cards – Virtual this year – </w:t>
      </w:r>
      <w:r w:rsidRPr="00AC59AD">
        <w:rPr>
          <w:rFonts w:ascii="Times New Roman" w:eastAsia="Times New Roman" w:hAnsi="Times New Roman" w:cs="Times New Roman"/>
          <w:b/>
          <w:sz w:val="24"/>
          <w:szCs w:val="24"/>
        </w:rPr>
        <w:t>Membership@cta.org</w:t>
      </w:r>
    </w:p>
    <w:p w:rsidR="00F83CB2" w:rsidRDefault="00F83CB2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E8D" w:rsidRDefault="00854E8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Goals of the Executive board</w:t>
      </w:r>
      <w:r w:rsidR="009E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To keep the program viable. </w:t>
      </w:r>
    </w:p>
    <w:p w:rsidR="00AC59AD" w:rsidRDefault="00AC59A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E4E" w:rsidRPr="005F674A" w:rsidRDefault="00965E4E" w:rsidP="005F674A">
      <w:pPr>
        <w:rPr>
          <w:sz w:val="24"/>
          <w:szCs w:val="24"/>
        </w:rPr>
      </w:pPr>
    </w:p>
    <w:sectPr w:rsidR="00965E4E" w:rsidRPr="005F674A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4E" w:rsidRDefault="00B42D4E" w:rsidP="00BB10C2">
      <w:pPr>
        <w:spacing w:after="0" w:line="240" w:lineRule="auto"/>
      </w:pPr>
      <w:r>
        <w:separator/>
      </w:r>
    </w:p>
  </w:endnote>
  <w:endnote w:type="continuationSeparator" w:id="0">
    <w:p w:rsidR="00B42D4E" w:rsidRDefault="00B42D4E" w:rsidP="00B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4E" w:rsidRDefault="00B42D4E" w:rsidP="00BB10C2">
      <w:pPr>
        <w:spacing w:after="0" w:line="240" w:lineRule="auto"/>
      </w:pPr>
      <w:r>
        <w:separator/>
      </w:r>
    </w:p>
  </w:footnote>
  <w:footnote w:type="continuationSeparator" w:id="0">
    <w:p w:rsidR="00B42D4E" w:rsidRDefault="00B42D4E" w:rsidP="00B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Default="00B42D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9" o:spid="_x0000_s2050" type="#_x0000_t75" style="position:absolute;margin-left:0;margin-top:0;width:467.5pt;height:46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Pr="00DE2558" w:rsidRDefault="00DE2558" w:rsidP="00DE2558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-3013</wp:posOffset>
          </wp:positionV>
          <wp:extent cx="1046022" cy="103227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022" cy="103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558" w:rsidRDefault="00DE2558" w:rsidP="00DE2558">
    <w:pPr>
      <w:pStyle w:val="Header"/>
      <w:jc w:val="center"/>
      <w:rPr>
        <w:sz w:val="44"/>
        <w:szCs w:val="28"/>
      </w:rPr>
    </w:pPr>
    <w:r w:rsidRPr="00DE2558">
      <w:rPr>
        <w:sz w:val="44"/>
        <w:szCs w:val="28"/>
      </w:rPr>
      <w:t>OCSEA Rep Council Meeting</w:t>
    </w:r>
  </w:p>
  <w:p w:rsidR="00DE2558" w:rsidRDefault="00DE2558" w:rsidP="00DE2558">
    <w:pPr>
      <w:pStyle w:val="Header"/>
      <w:jc w:val="center"/>
      <w:rPr>
        <w:sz w:val="44"/>
        <w:szCs w:val="28"/>
      </w:rPr>
    </w:pPr>
  </w:p>
  <w:p w:rsidR="00BB10C2" w:rsidRDefault="00B42D4E" w:rsidP="00DE255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30" o:spid="_x0000_s2051" type="#_x0000_t75" style="position:absolute;left:0;text-align:left;margin-left:0;margin-top:0;width:467.5pt;height:461.4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Default="00B42D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8" o:spid="_x0000_s2049" type="#_x0000_t75" style="position:absolute;margin-left:0;margin-top:0;width:467.5pt;height:46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43"/>
    <w:multiLevelType w:val="multilevel"/>
    <w:tmpl w:val="97B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C2140"/>
    <w:multiLevelType w:val="multilevel"/>
    <w:tmpl w:val="787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C522F"/>
    <w:multiLevelType w:val="multilevel"/>
    <w:tmpl w:val="293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A"/>
    <w:rsid w:val="000015B2"/>
    <w:rsid w:val="00032DCD"/>
    <w:rsid w:val="0009243C"/>
    <w:rsid w:val="000B4219"/>
    <w:rsid w:val="000C0111"/>
    <w:rsid w:val="000E3EDB"/>
    <w:rsid w:val="00153BA3"/>
    <w:rsid w:val="00163872"/>
    <w:rsid w:val="00163A70"/>
    <w:rsid w:val="00186DD2"/>
    <w:rsid w:val="001B14BC"/>
    <w:rsid w:val="002041AA"/>
    <w:rsid w:val="00246CEF"/>
    <w:rsid w:val="002900E8"/>
    <w:rsid w:val="002A44AE"/>
    <w:rsid w:val="002A5899"/>
    <w:rsid w:val="002D05E2"/>
    <w:rsid w:val="00323417"/>
    <w:rsid w:val="003411C1"/>
    <w:rsid w:val="00343841"/>
    <w:rsid w:val="00354414"/>
    <w:rsid w:val="00445997"/>
    <w:rsid w:val="00481AF9"/>
    <w:rsid w:val="004C7902"/>
    <w:rsid w:val="004E2149"/>
    <w:rsid w:val="0054455E"/>
    <w:rsid w:val="00565428"/>
    <w:rsid w:val="00570BF4"/>
    <w:rsid w:val="00593810"/>
    <w:rsid w:val="005F674A"/>
    <w:rsid w:val="0061340C"/>
    <w:rsid w:val="00630996"/>
    <w:rsid w:val="00652B5D"/>
    <w:rsid w:val="00676B09"/>
    <w:rsid w:val="00695538"/>
    <w:rsid w:val="006F192C"/>
    <w:rsid w:val="0070286F"/>
    <w:rsid w:val="007714A5"/>
    <w:rsid w:val="00796D4A"/>
    <w:rsid w:val="007B6F79"/>
    <w:rsid w:val="00854E8D"/>
    <w:rsid w:val="00865030"/>
    <w:rsid w:val="00867D61"/>
    <w:rsid w:val="008C08F7"/>
    <w:rsid w:val="00900022"/>
    <w:rsid w:val="009324C2"/>
    <w:rsid w:val="00957740"/>
    <w:rsid w:val="00965E4E"/>
    <w:rsid w:val="009E2DCE"/>
    <w:rsid w:val="009E4BF9"/>
    <w:rsid w:val="00A07D73"/>
    <w:rsid w:val="00A878CC"/>
    <w:rsid w:val="00A94723"/>
    <w:rsid w:val="00AA0B19"/>
    <w:rsid w:val="00AC59AD"/>
    <w:rsid w:val="00AD037E"/>
    <w:rsid w:val="00AD296D"/>
    <w:rsid w:val="00B13946"/>
    <w:rsid w:val="00B27471"/>
    <w:rsid w:val="00B319F0"/>
    <w:rsid w:val="00B36EDB"/>
    <w:rsid w:val="00B42D4E"/>
    <w:rsid w:val="00BB10C2"/>
    <w:rsid w:val="00BB247B"/>
    <w:rsid w:val="00C26606"/>
    <w:rsid w:val="00C46888"/>
    <w:rsid w:val="00C7597A"/>
    <w:rsid w:val="00CB107A"/>
    <w:rsid w:val="00CC462A"/>
    <w:rsid w:val="00CD0222"/>
    <w:rsid w:val="00CD5CF8"/>
    <w:rsid w:val="00CE6FC1"/>
    <w:rsid w:val="00CF6FA7"/>
    <w:rsid w:val="00D01F3E"/>
    <w:rsid w:val="00D27ECD"/>
    <w:rsid w:val="00D31274"/>
    <w:rsid w:val="00D34641"/>
    <w:rsid w:val="00D45E38"/>
    <w:rsid w:val="00DE2558"/>
    <w:rsid w:val="00E30099"/>
    <w:rsid w:val="00E46A71"/>
    <w:rsid w:val="00E477FD"/>
    <w:rsid w:val="00E63F77"/>
    <w:rsid w:val="00E8474B"/>
    <w:rsid w:val="00ED6243"/>
    <w:rsid w:val="00EF3361"/>
    <w:rsid w:val="00F1500A"/>
    <w:rsid w:val="00F20AB2"/>
    <w:rsid w:val="00F32894"/>
    <w:rsid w:val="00F3606C"/>
    <w:rsid w:val="00F5270B"/>
    <w:rsid w:val="00F83CB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42E0C0"/>
  <w15:chartTrackingRefBased/>
  <w15:docId w15:val="{EFB0F41F-7267-450C-8E0B-2688A94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C2"/>
  </w:style>
  <w:style w:type="paragraph" w:styleId="Footer">
    <w:name w:val="footer"/>
    <w:basedOn w:val="Normal"/>
    <w:link w:val="Foot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C2"/>
  </w:style>
  <w:style w:type="character" w:styleId="Hyperlink">
    <w:name w:val="Hyperlink"/>
    <w:basedOn w:val="DefaultParagraphFont"/>
    <w:uiPriority w:val="99"/>
    <w:unhideWhenUsed/>
    <w:rsid w:val="00BB10C2"/>
    <w:rPr>
      <w:color w:val="0563C1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CE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cchese@ocde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rres@ocde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17CF-6AC6-4064-B905-6BE8EE4F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Analyst</cp:lastModifiedBy>
  <cp:revision>3</cp:revision>
  <dcterms:created xsi:type="dcterms:W3CDTF">2021-11-02T18:02:00Z</dcterms:created>
  <dcterms:modified xsi:type="dcterms:W3CDTF">2022-01-20T18:55:00Z</dcterms:modified>
</cp:coreProperties>
</file>