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5E" w:rsidRPr="00854E8D" w:rsidRDefault="00275B84" w:rsidP="00E477FD">
      <w:pPr>
        <w:jc w:val="center"/>
        <w:rPr>
          <w:rFonts w:ascii="Times New Roman" w:hAnsi="Times New Roman" w:cs="Times New Roman"/>
          <w:sz w:val="24"/>
          <w:szCs w:val="24"/>
        </w:rPr>
      </w:pPr>
      <w:r>
        <w:rPr>
          <w:rFonts w:ascii="Times New Roman" w:hAnsi="Times New Roman" w:cs="Times New Roman"/>
          <w:sz w:val="24"/>
          <w:szCs w:val="24"/>
        </w:rPr>
        <w:t>Minutes</w:t>
      </w:r>
    </w:p>
    <w:p w:rsidR="00CE6FC1" w:rsidRDefault="00500144" w:rsidP="00CE6FC1">
      <w:pPr>
        <w:jc w:val="center"/>
        <w:rPr>
          <w:rFonts w:ascii="Times New Roman" w:hAnsi="Times New Roman" w:cs="Times New Roman"/>
          <w:sz w:val="24"/>
          <w:szCs w:val="24"/>
        </w:rPr>
      </w:pPr>
      <w:r>
        <w:rPr>
          <w:rFonts w:ascii="Times New Roman" w:hAnsi="Times New Roman" w:cs="Times New Roman"/>
          <w:sz w:val="24"/>
          <w:szCs w:val="24"/>
        </w:rPr>
        <w:t xml:space="preserve">February 7, </w:t>
      </w:r>
      <w:r w:rsidR="006402E2">
        <w:rPr>
          <w:rFonts w:ascii="Times New Roman" w:hAnsi="Times New Roman" w:cs="Times New Roman"/>
          <w:sz w:val="24"/>
          <w:szCs w:val="24"/>
        </w:rPr>
        <w:t>2022</w:t>
      </w:r>
    </w:p>
    <w:p w:rsidR="00445997" w:rsidRDefault="00275B84" w:rsidP="00275B84">
      <w:pPr>
        <w:rPr>
          <w:rFonts w:ascii="Times New Roman" w:hAnsi="Times New Roman" w:cs="Times New Roman"/>
          <w:sz w:val="24"/>
          <w:szCs w:val="24"/>
        </w:rPr>
      </w:pPr>
      <w:r>
        <w:rPr>
          <w:rFonts w:ascii="Times New Roman" w:hAnsi="Times New Roman" w:cs="Times New Roman"/>
          <w:sz w:val="24"/>
          <w:szCs w:val="24"/>
        </w:rPr>
        <w:t xml:space="preserve">                                                    Meeting Called to order 1600</w:t>
      </w:r>
    </w:p>
    <w:p w:rsidR="00E477FD" w:rsidRPr="00854E8D" w:rsidRDefault="00445997" w:rsidP="00E477FD">
      <w:pPr>
        <w:jc w:val="center"/>
        <w:rPr>
          <w:rFonts w:ascii="Times New Roman" w:hAnsi="Times New Roman" w:cs="Times New Roman"/>
          <w:sz w:val="24"/>
          <w:szCs w:val="24"/>
        </w:rPr>
      </w:pPr>
      <w:r>
        <w:rPr>
          <w:rFonts w:ascii="Times New Roman" w:hAnsi="Times New Roman" w:cs="Times New Roman"/>
          <w:sz w:val="24"/>
          <w:szCs w:val="24"/>
        </w:rPr>
        <w:t xml:space="preserve">Zoom Meeting ID: </w:t>
      </w:r>
      <w:r w:rsidR="003411C1">
        <w:rPr>
          <w:rFonts w:ascii="Times New Roman" w:hAnsi="Times New Roman" w:cs="Times New Roman"/>
          <w:b/>
          <w:color w:val="747487"/>
          <w:sz w:val="24"/>
          <w:szCs w:val="24"/>
        </w:rPr>
        <w:t>Meeting ID: 609 069 5625</w:t>
      </w:r>
    </w:p>
    <w:p w:rsidR="00D01F3E" w:rsidRDefault="00854E8D" w:rsidP="00D01F3E">
      <w:pPr>
        <w:rPr>
          <w:rFonts w:ascii="Times New Roman" w:eastAsia="Times New Roman" w:hAnsi="Times New Roman" w:cs="Times New Roman"/>
          <w:color w:val="000000"/>
          <w:sz w:val="24"/>
          <w:szCs w:val="24"/>
        </w:rPr>
      </w:pPr>
      <w:r w:rsidRPr="00854E8D">
        <w:rPr>
          <w:rFonts w:ascii="Times New Roman" w:eastAsia="Times New Roman" w:hAnsi="Times New Roman" w:cs="Times New Roman"/>
          <w:color w:val="000000"/>
          <w:sz w:val="24"/>
          <w:szCs w:val="24"/>
        </w:rPr>
        <w:t>​</w:t>
      </w:r>
      <w:r w:rsidR="00445997" w:rsidRPr="00676B09">
        <w:rPr>
          <w:rFonts w:ascii="Times New Roman" w:eastAsia="Times New Roman" w:hAnsi="Times New Roman" w:cs="Times New Roman"/>
          <w:color w:val="000000"/>
          <w:sz w:val="24"/>
          <w:szCs w:val="24"/>
        </w:rPr>
        <w:t xml:space="preserve"> </w:t>
      </w:r>
      <w:r w:rsidR="009E4BF9" w:rsidRPr="00676B09">
        <w:rPr>
          <w:rFonts w:ascii="Times New Roman" w:eastAsia="Times New Roman" w:hAnsi="Times New Roman" w:cs="Times New Roman"/>
          <w:color w:val="000000"/>
          <w:sz w:val="24"/>
          <w:szCs w:val="24"/>
        </w:rPr>
        <w:t>ROLL CALL</w:t>
      </w:r>
      <w:r w:rsidR="00570BF4">
        <w:rPr>
          <w:rFonts w:ascii="Times New Roman" w:eastAsia="Times New Roman" w:hAnsi="Times New Roman" w:cs="Times New Roman"/>
          <w:color w:val="000000"/>
          <w:sz w:val="24"/>
          <w:szCs w:val="24"/>
        </w:rPr>
        <w:t xml:space="preserve">: </w:t>
      </w:r>
      <w:r w:rsidR="00275B84">
        <w:rPr>
          <w:rFonts w:ascii="Times New Roman" w:eastAsia="Times New Roman" w:hAnsi="Times New Roman" w:cs="Times New Roman"/>
          <w:color w:val="000000"/>
          <w:sz w:val="24"/>
          <w:szCs w:val="24"/>
        </w:rPr>
        <w:t xml:space="preserve">Present:  Steve Slack, John Wells, Scott Lucchese, Jacky Kriskey, Richard Berman, Marcia Garten, Dana Rishagen, Julie Ames, Julie Lemonds, Mairead Kennelly, Monica Ramirez, Chris </w:t>
      </w:r>
      <w:proofErr w:type="spellStart"/>
      <w:r w:rsidR="00275B84">
        <w:rPr>
          <w:rFonts w:ascii="Times New Roman" w:eastAsia="Times New Roman" w:hAnsi="Times New Roman" w:cs="Times New Roman"/>
          <w:color w:val="000000"/>
          <w:sz w:val="24"/>
          <w:szCs w:val="24"/>
        </w:rPr>
        <w:t>Gonazales</w:t>
      </w:r>
      <w:proofErr w:type="spellEnd"/>
      <w:r w:rsidR="00275B84">
        <w:rPr>
          <w:rFonts w:ascii="Times New Roman" w:eastAsia="Times New Roman" w:hAnsi="Times New Roman" w:cs="Times New Roman"/>
          <w:color w:val="000000"/>
          <w:sz w:val="24"/>
          <w:szCs w:val="24"/>
        </w:rPr>
        <w:t>.</w:t>
      </w:r>
    </w:p>
    <w:p w:rsidR="00275B84" w:rsidRDefault="00275B84" w:rsidP="00D01F3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Absent: Scott Turner</w:t>
      </w:r>
    </w:p>
    <w:p w:rsidR="00570BF4" w:rsidRPr="00275B84" w:rsidRDefault="00570BF4" w:rsidP="00CB107A">
      <w:pPr>
        <w:tabs>
          <w:tab w:val="left" w:pos="5250"/>
        </w:tabs>
        <w:rPr>
          <w:rFonts w:ascii="Times New Roman" w:hAnsi="Times New Roman" w:cs="Times New Roman"/>
          <w:sz w:val="24"/>
          <w:szCs w:val="24"/>
        </w:rPr>
      </w:pPr>
      <w:r>
        <w:rPr>
          <w:rFonts w:ascii="Times New Roman" w:hAnsi="Times New Roman" w:cs="Times New Roman"/>
          <w:sz w:val="24"/>
          <w:szCs w:val="24"/>
        </w:rPr>
        <w:t xml:space="preserve">Meeting Called to Order: </w:t>
      </w:r>
      <w:r w:rsidR="00275B84">
        <w:rPr>
          <w:rFonts w:ascii="Times New Roman" w:hAnsi="Times New Roman" w:cs="Times New Roman"/>
          <w:sz w:val="24"/>
          <w:szCs w:val="24"/>
        </w:rPr>
        <w:t>1600</w:t>
      </w:r>
      <w:r w:rsidR="00CB107A">
        <w:rPr>
          <w:rFonts w:ascii="Times New Roman" w:hAnsi="Times New Roman" w:cs="Times New Roman"/>
          <w:sz w:val="24"/>
          <w:szCs w:val="24"/>
        </w:rPr>
        <w:tab/>
      </w:r>
    </w:p>
    <w:p w:rsidR="00F1500A" w:rsidRPr="00676B09" w:rsidRDefault="00343841" w:rsidP="00343841">
      <w:pPr>
        <w:rPr>
          <w:rFonts w:ascii="Times New Roman" w:hAnsi="Times New Roman" w:cs="Times New Roman"/>
          <w:sz w:val="24"/>
          <w:szCs w:val="24"/>
        </w:rPr>
      </w:pPr>
      <w:r w:rsidRPr="00676B09">
        <w:rPr>
          <w:rFonts w:ascii="Times New Roman" w:hAnsi="Times New Roman" w:cs="Times New Roman"/>
          <w:sz w:val="24"/>
          <w:szCs w:val="24"/>
        </w:rPr>
        <w:t>TREASURY REPORT- Scott Lucchese</w:t>
      </w:r>
      <w:r w:rsidR="00695538">
        <w:rPr>
          <w:rFonts w:ascii="Times New Roman" w:hAnsi="Times New Roman" w:cs="Times New Roman"/>
          <w:sz w:val="24"/>
          <w:szCs w:val="24"/>
        </w:rPr>
        <w:t xml:space="preserve">- </w:t>
      </w:r>
      <w:r w:rsidR="00275B84">
        <w:rPr>
          <w:rFonts w:ascii="Times New Roman" w:hAnsi="Times New Roman" w:cs="Times New Roman"/>
          <w:sz w:val="24"/>
          <w:szCs w:val="24"/>
        </w:rPr>
        <w:t xml:space="preserve">Report available upon request. </w:t>
      </w:r>
    </w:p>
    <w:p w:rsidR="00D01F3E" w:rsidRPr="00C86721" w:rsidRDefault="00E477FD" w:rsidP="00854E8D">
      <w:pPr>
        <w:rPr>
          <w:rFonts w:ascii="Times New Roman" w:hAnsi="Times New Roman" w:cs="Times New Roman"/>
          <w:sz w:val="24"/>
          <w:szCs w:val="24"/>
          <w:highlight w:val="lightGray"/>
        </w:rPr>
      </w:pPr>
      <w:r w:rsidRPr="00C86721">
        <w:rPr>
          <w:rFonts w:ascii="Times New Roman" w:hAnsi="Times New Roman" w:cs="Times New Roman"/>
          <w:sz w:val="24"/>
          <w:szCs w:val="24"/>
          <w:highlight w:val="lightGray"/>
        </w:rPr>
        <w:t>PRESIDENT’S REPORT</w:t>
      </w:r>
      <w:r w:rsidR="00343841" w:rsidRPr="00C86721">
        <w:rPr>
          <w:rFonts w:ascii="Times New Roman" w:hAnsi="Times New Roman" w:cs="Times New Roman"/>
          <w:sz w:val="24"/>
          <w:szCs w:val="24"/>
          <w:highlight w:val="lightGray"/>
        </w:rPr>
        <w:t xml:space="preserve">- </w:t>
      </w:r>
      <w:r w:rsidR="006402E2" w:rsidRPr="00C86721">
        <w:rPr>
          <w:rFonts w:ascii="Times New Roman" w:hAnsi="Times New Roman" w:cs="Times New Roman"/>
          <w:sz w:val="24"/>
          <w:szCs w:val="24"/>
          <w:highlight w:val="lightGray"/>
        </w:rPr>
        <w:t xml:space="preserve">Update on Retirement </w:t>
      </w:r>
      <w:r w:rsidR="00BE4F85" w:rsidRPr="00C86721">
        <w:rPr>
          <w:rFonts w:ascii="Times New Roman" w:hAnsi="Times New Roman" w:cs="Times New Roman"/>
          <w:sz w:val="24"/>
          <w:szCs w:val="24"/>
          <w:highlight w:val="lightGray"/>
        </w:rPr>
        <w:t>incentive:</w:t>
      </w:r>
      <w:r w:rsidR="00275B84" w:rsidRPr="00C86721">
        <w:rPr>
          <w:rFonts w:ascii="Times New Roman" w:hAnsi="Times New Roman" w:cs="Times New Roman"/>
          <w:sz w:val="24"/>
          <w:szCs w:val="24"/>
          <w:highlight w:val="lightGray"/>
        </w:rPr>
        <w:t xml:space="preserve">  SERP was announced as met.  16 teachers from ACCESS and 9 from Special Schools.  </w:t>
      </w:r>
    </w:p>
    <w:p w:rsidR="00275B84" w:rsidRDefault="00275B84" w:rsidP="00854E8D">
      <w:pPr>
        <w:rPr>
          <w:rFonts w:ascii="Times New Roman" w:hAnsi="Times New Roman" w:cs="Times New Roman"/>
          <w:sz w:val="24"/>
          <w:szCs w:val="24"/>
        </w:rPr>
      </w:pPr>
      <w:r w:rsidRPr="00C86721">
        <w:rPr>
          <w:rFonts w:ascii="Times New Roman" w:hAnsi="Times New Roman" w:cs="Times New Roman"/>
          <w:sz w:val="24"/>
          <w:szCs w:val="24"/>
          <w:highlight w:val="lightGray"/>
        </w:rPr>
        <w:t>Movement will ensue as positions close and sites are re-organized, du</w:t>
      </w:r>
      <w:r w:rsidR="00BE4F85" w:rsidRPr="00C86721">
        <w:rPr>
          <w:rFonts w:ascii="Times New Roman" w:hAnsi="Times New Roman" w:cs="Times New Roman"/>
          <w:sz w:val="24"/>
          <w:szCs w:val="24"/>
          <w:highlight w:val="lightGray"/>
        </w:rPr>
        <w:t>e to program continuing to shrink</w:t>
      </w:r>
      <w:r w:rsidRPr="00C86721">
        <w:rPr>
          <w:rFonts w:ascii="Times New Roman" w:hAnsi="Times New Roman" w:cs="Times New Roman"/>
          <w:sz w:val="24"/>
          <w:szCs w:val="24"/>
          <w:highlight w:val="lightGray"/>
        </w:rPr>
        <w:t>.  Please remain calm as changes are made and things reorganize.</w:t>
      </w:r>
      <w:r>
        <w:rPr>
          <w:rFonts w:ascii="Times New Roman" w:hAnsi="Times New Roman" w:cs="Times New Roman"/>
          <w:sz w:val="24"/>
          <w:szCs w:val="24"/>
        </w:rPr>
        <w:t xml:space="preserve"> </w:t>
      </w:r>
    </w:p>
    <w:p w:rsidR="00CB107A" w:rsidRDefault="00E477FD" w:rsidP="00854E8D">
      <w:pPr>
        <w:rPr>
          <w:rFonts w:ascii="Times New Roman" w:hAnsi="Times New Roman" w:cs="Times New Roman"/>
          <w:sz w:val="24"/>
          <w:szCs w:val="24"/>
        </w:rPr>
      </w:pPr>
      <w:r w:rsidRPr="00676B09">
        <w:rPr>
          <w:rFonts w:ascii="Times New Roman" w:hAnsi="Times New Roman" w:cs="Times New Roman"/>
          <w:sz w:val="24"/>
          <w:szCs w:val="24"/>
        </w:rPr>
        <w:t>VICE PRESIDENT’S REPORT</w:t>
      </w:r>
      <w:r w:rsidR="00343841" w:rsidRPr="00676B09">
        <w:rPr>
          <w:rFonts w:ascii="Times New Roman" w:hAnsi="Times New Roman" w:cs="Times New Roman"/>
          <w:sz w:val="24"/>
          <w:szCs w:val="24"/>
        </w:rPr>
        <w:t xml:space="preserve">- John Wells – </w:t>
      </w:r>
      <w:r w:rsidR="008C08F7">
        <w:rPr>
          <w:rFonts w:ascii="Times New Roman" w:hAnsi="Times New Roman" w:cs="Times New Roman"/>
          <w:sz w:val="24"/>
          <w:szCs w:val="24"/>
        </w:rPr>
        <w:t>Membership report</w:t>
      </w:r>
      <w:r w:rsidR="00275B84">
        <w:rPr>
          <w:rFonts w:ascii="Times New Roman" w:hAnsi="Times New Roman" w:cs="Times New Roman"/>
          <w:sz w:val="24"/>
          <w:szCs w:val="24"/>
        </w:rPr>
        <w:t xml:space="preserve">- No loss of members, and we added one new member. </w:t>
      </w:r>
    </w:p>
    <w:p w:rsidR="00CB107A" w:rsidRDefault="00445997" w:rsidP="00854E8D">
      <w:pPr>
        <w:rPr>
          <w:rFonts w:ascii="Times New Roman" w:hAnsi="Times New Roman" w:cs="Times New Roman"/>
          <w:sz w:val="24"/>
          <w:szCs w:val="24"/>
        </w:rPr>
      </w:pPr>
      <w:r>
        <w:rPr>
          <w:rFonts w:ascii="Times New Roman" w:hAnsi="Times New Roman" w:cs="Times New Roman"/>
          <w:sz w:val="24"/>
          <w:szCs w:val="24"/>
        </w:rPr>
        <w:t>AGENDA ITEMS:</w:t>
      </w:r>
    </w:p>
    <w:p w:rsidR="00500144" w:rsidRDefault="00500144" w:rsidP="00854E8D">
      <w:pPr>
        <w:rPr>
          <w:rFonts w:ascii="Times New Roman" w:hAnsi="Times New Roman" w:cs="Times New Roman"/>
          <w:sz w:val="24"/>
          <w:szCs w:val="24"/>
        </w:rPr>
      </w:pPr>
      <w:r>
        <w:rPr>
          <w:rFonts w:ascii="Times New Roman" w:hAnsi="Times New Roman" w:cs="Times New Roman"/>
          <w:sz w:val="24"/>
          <w:szCs w:val="24"/>
        </w:rPr>
        <w:t>Approve minutes for November 2021 and January 2022</w:t>
      </w:r>
      <w:r w:rsidR="00275B84">
        <w:rPr>
          <w:rFonts w:ascii="Times New Roman" w:hAnsi="Times New Roman" w:cs="Times New Roman"/>
          <w:sz w:val="24"/>
          <w:szCs w:val="24"/>
        </w:rPr>
        <w:t xml:space="preserve">- Minutes approved.  All minutes are available on ocseateachers.org </w:t>
      </w:r>
      <w:r w:rsidR="00BE4F85">
        <w:rPr>
          <w:rFonts w:ascii="Times New Roman" w:hAnsi="Times New Roman" w:cs="Times New Roman"/>
          <w:sz w:val="24"/>
          <w:szCs w:val="24"/>
        </w:rPr>
        <w:t xml:space="preserve">under archives.  Minutes are approved and placed on the website, after they have been approved by the rep council the following month.  </w:t>
      </w:r>
    </w:p>
    <w:p w:rsidR="006402E2" w:rsidRDefault="00500144" w:rsidP="00D01F3E">
      <w:pPr>
        <w:rPr>
          <w:rFonts w:ascii="Times New Roman" w:hAnsi="Times New Roman" w:cs="Times New Roman"/>
          <w:sz w:val="24"/>
          <w:szCs w:val="24"/>
        </w:rPr>
      </w:pPr>
      <w:r>
        <w:rPr>
          <w:rFonts w:ascii="Times New Roman" w:hAnsi="Times New Roman" w:cs="Times New Roman"/>
          <w:sz w:val="24"/>
          <w:szCs w:val="24"/>
        </w:rPr>
        <w:t xml:space="preserve">Julie Lemonds – Issues at Special School sites. </w:t>
      </w:r>
      <w:r w:rsidR="00275B84">
        <w:rPr>
          <w:rFonts w:ascii="Times New Roman" w:hAnsi="Times New Roman" w:cs="Times New Roman"/>
          <w:sz w:val="24"/>
          <w:szCs w:val="24"/>
        </w:rPr>
        <w:t xml:space="preserve">Issues raised at special schools and the coverage that has to occur when staff has to quarantine.  Staff indicates this is mostly staff that is unvaccinated.  The department cannot differentiate between vaccinated and unvaccinated.  All regulations apply to both staff.  If staff is paid for being home, this is due to the use of sick leave or personal time when exposed to COVID.  </w:t>
      </w:r>
    </w:p>
    <w:p w:rsidR="00275B84" w:rsidRDefault="00275B84" w:rsidP="00D01F3E">
      <w:pPr>
        <w:rPr>
          <w:rFonts w:ascii="Times New Roman" w:hAnsi="Times New Roman" w:cs="Times New Roman"/>
          <w:sz w:val="24"/>
          <w:szCs w:val="24"/>
        </w:rPr>
      </w:pPr>
      <w:r>
        <w:rPr>
          <w:rFonts w:ascii="Times New Roman" w:hAnsi="Times New Roman" w:cs="Times New Roman"/>
          <w:sz w:val="24"/>
          <w:szCs w:val="24"/>
        </w:rPr>
        <w:t xml:space="preserve">The current policy via the CDC is that if you are vaccinated, have been exposed and have no symptoms, you may report to work, </w:t>
      </w:r>
      <w:r w:rsidR="00BE4F85">
        <w:rPr>
          <w:rFonts w:ascii="Times New Roman" w:hAnsi="Times New Roman" w:cs="Times New Roman"/>
          <w:sz w:val="24"/>
          <w:szCs w:val="24"/>
        </w:rPr>
        <w:t>if you are unvaccinated and exposed, stay home, but this time comes from the staff’s personal time i.e. Sick leave, vacation.</w:t>
      </w:r>
    </w:p>
    <w:p w:rsidR="00BE4F85" w:rsidRDefault="00BE4F85" w:rsidP="00D01F3E">
      <w:pPr>
        <w:rPr>
          <w:rFonts w:ascii="Times New Roman" w:hAnsi="Times New Roman" w:cs="Times New Roman"/>
          <w:color w:val="212121"/>
          <w:sz w:val="24"/>
          <w:szCs w:val="24"/>
          <w:shd w:val="clear" w:color="auto" w:fill="FFFFFF"/>
        </w:rPr>
      </w:pPr>
      <w:r>
        <w:rPr>
          <w:rFonts w:ascii="Times New Roman" w:hAnsi="Times New Roman" w:cs="Times New Roman"/>
          <w:sz w:val="24"/>
          <w:szCs w:val="24"/>
        </w:rPr>
        <w:t>Lack of subs is also a problem in ACCESS and Special schools.  If staff has to have coverage that exceeds their class, the contract language allows for $5/student extra pay.  Sub coverage is really the responsibil</w:t>
      </w:r>
      <w:bookmarkStart w:id="0" w:name="_GoBack"/>
      <w:bookmarkEnd w:id="0"/>
      <w:r>
        <w:rPr>
          <w:rFonts w:ascii="Times New Roman" w:hAnsi="Times New Roman" w:cs="Times New Roman"/>
          <w:sz w:val="24"/>
          <w:szCs w:val="24"/>
        </w:rPr>
        <w:t xml:space="preserve">ity of Admin.- It may be up to staff to work with admin to ensure coverage does not fall on other teachers who already have a full class. </w:t>
      </w:r>
    </w:p>
    <w:p w:rsidR="006402E2" w:rsidRDefault="00500144"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Jacky Kriskey OCSEA website</w:t>
      </w:r>
      <w:r w:rsidR="00BE4F85">
        <w:rPr>
          <w:rFonts w:ascii="Times New Roman" w:hAnsi="Times New Roman" w:cs="Times New Roman"/>
          <w:color w:val="212121"/>
          <w:sz w:val="24"/>
          <w:szCs w:val="24"/>
          <w:shd w:val="clear" w:color="auto" w:fill="FFFFFF"/>
        </w:rPr>
        <w:t>—Reviewed website and discussed items that need to be updated, or that have been updated.  The website address is ocseateachers.org.  If you have questions, concerns or need something uploaded please email me directly:  jkriskey@ocde.us</w:t>
      </w:r>
    </w:p>
    <w:p w:rsidR="006402E2" w:rsidRDefault="006402E2" w:rsidP="00854E8D">
      <w:pPr>
        <w:rPr>
          <w:rFonts w:ascii="Times New Roman" w:hAnsi="Times New Roman" w:cs="Times New Roman"/>
          <w:color w:val="212121"/>
          <w:sz w:val="24"/>
          <w:szCs w:val="24"/>
          <w:shd w:val="clear" w:color="auto" w:fill="FFFFFF"/>
        </w:rPr>
      </w:pPr>
    </w:p>
    <w:p w:rsidR="00BE4F85" w:rsidRDefault="00BE4F85"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March 14</w:t>
      </w:r>
      <w:r w:rsidRPr="00BE4F85">
        <w:rPr>
          <w:rFonts w:ascii="Times New Roman" w:hAnsi="Times New Roman" w:cs="Times New Roman"/>
          <w:color w:val="212121"/>
          <w:sz w:val="24"/>
          <w:szCs w:val="24"/>
          <w:shd w:val="clear" w:color="auto" w:fill="FFFFFF"/>
          <w:vertAlign w:val="superscript"/>
        </w:rPr>
        <w:t>th</w:t>
      </w:r>
      <w:r>
        <w:rPr>
          <w:rFonts w:ascii="Times New Roman" w:hAnsi="Times New Roman" w:cs="Times New Roman"/>
          <w:color w:val="212121"/>
          <w:sz w:val="24"/>
          <w:szCs w:val="24"/>
          <w:shd w:val="clear" w:color="auto" w:fill="FFFFFF"/>
        </w:rPr>
        <w:t>-25</w:t>
      </w:r>
      <w:r w:rsidRPr="00BE4F85">
        <w:rPr>
          <w:rFonts w:ascii="Times New Roman" w:hAnsi="Times New Roman" w:cs="Times New Roman"/>
          <w:color w:val="212121"/>
          <w:sz w:val="24"/>
          <w:szCs w:val="24"/>
          <w:shd w:val="clear" w:color="auto" w:fill="FFFFFF"/>
          <w:vertAlign w:val="superscript"/>
        </w:rPr>
        <w:t>th</w:t>
      </w:r>
      <w:r>
        <w:rPr>
          <w:rFonts w:ascii="Times New Roman" w:hAnsi="Times New Roman" w:cs="Times New Roman"/>
          <w:color w:val="212121"/>
          <w:sz w:val="24"/>
          <w:szCs w:val="24"/>
          <w:shd w:val="clear" w:color="auto" w:fill="FFFFFF"/>
        </w:rPr>
        <w:t xml:space="preserve">, Julie Ames will head election committee for executive board election.  Please let her know if you want to run for an office.  The actual election will be held in April via secure vote on email.  </w:t>
      </w:r>
      <w:r w:rsidR="00911003">
        <w:rPr>
          <w:rFonts w:ascii="Times New Roman" w:hAnsi="Times New Roman" w:cs="Times New Roman"/>
          <w:color w:val="212121"/>
          <w:sz w:val="24"/>
          <w:szCs w:val="24"/>
          <w:shd w:val="clear" w:color="auto" w:fill="FFFFFF"/>
        </w:rPr>
        <w:t xml:space="preserve">If you want to vote, please ensure that your personal address is on file with OCSEA so you can receive a link via your personal email.  We cannot send this via work email. </w:t>
      </w:r>
    </w:p>
    <w:p w:rsidR="00BE4F85" w:rsidRDefault="00BE4F85"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State Council information by Laurie Martinez was postponed to March agenda. </w:t>
      </w:r>
    </w:p>
    <w:p w:rsidR="00911003" w:rsidRDefault="00911003" w:rsidP="00854E8D">
      <w:pPr>
        <w:rPr>
          <w:rFonts w:ascii="Times New Roman" w:hAnsi="Times New Roman" w:cs="Times New Roman"/>
          <w:color w:val="212121"/>
          <w:sz w:val="24"/>
          <w:szCs w:val="24"/>
          <w:shd w:val="clear" w:color="auto" w:fill="FFFFFF"/>
        </w:rPr>
      </w:pPr>
    </w:p>
    <w:p w:rsidR="00911003" w:rsidRDefault="00911003"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Meeting adjourned:  1705</w:t>
      </w:r>
    </w:p>
    <w:p w:rsidR="00911003" w:rsidRDefault="00911003"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Executive Board met after the meeting to remove non attending members.  One member removed from rep. council at this time.  </w:t>
      </w:r>
    </w:p>
    <w:p w:rsidR="00BE4F85" w:rsidRDefault="00BE4F85" w:rsidP="00854E8D">
      <w:pPr>
        <w:rPr>
          <w:rFonts w:ascii="Times New Roman" w:hAnsi="Times New Roman" w:cs="Times New Roman"/>
          <w:color w:val="212121"/>
          <w:sz w:val="24"/>
          <w:szCs w:val="24"/>
          <w:shd w:val="clear" w:color="auto" w:fill="FFFFFF"/>
        </w:rPr>
      </w:pPr>
    </w:p>
    <w:p w:rsidR="00676B09" w:rsidRDefault="003411C1" w:rsidP="00854E8D">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No other agenda items submitted </w:t>
      </w:r>
    </w:p>
    <w:p w:rsidR="00CE6FC1" w:rsidRDefault="00CE6FC1" w:rsidP="009E4B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4E8D" w:rsidRPr="00854E8D" w:rsidRDefault="00652B5D" w:rsidP="009E4BF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CTA Membership cards – Virtual this year – </w:t>
      </w:r>
      <w:r w:rsidRPr="00AC59AD">
        <w:rPr>
          <w:rFonts w:ascii="Times New Roman" w:eastAsia="Times New Roman" w:hAnsi="Times New Roman" w:cs="Times New Roman"/>
          <w:b/>
          <w:sz w:val="24"/>
          <w:szCs w:val="24"/>
        </w:rPr>
        <w:t>Membership@cta.org</w:t>
      </w:r>
    </w:p>
    <w:p w:rsidR="00F83CB2" w:rsidRDefault="00F83CB2" w:rsidP="00854E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4E8D" w:rsidRDefault="00854E8D" w:rsidP="00854E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854E8D">
        <w:rPr>
          <w:rFonts w:ascii="Times New Roman" w:eastAsia="Times New Roman" w:hAnsi="Times New Roman" w:cs="Times New Roman"/>
          <w:color w:val="000000"/>
          <w:sz w:val="24"/>
          <w:szCs w:val="24"/>
        </w:rPr>
        <w:t>Goals of the Executive board</w:t>
      </w:r>
      <w:r w:rsidR="009E4BF9">
        <w:rPr>
          <w:rFonts w:ascii="Times New Roman" w:eastAsia="Times New Roman" w:hAnsi="Times New Roman" w:cs="Times New Roman"/>
          <w:color w:val="000000"/>
          <w:sz w:val="24"/>
          <w:szCs w:val="24"/>
        </w:rPr>
        <w:t xml:space="preserve">- To keep the program viable. </w:t>
      </w:r>
    </w:p>
    <w:p w:rsidR="00AC59AD" w:rsidRDefault="00AC59AD" w:rsidP="00854E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43841" w:rsidRDefault="00343841" w:rsidP="00AC59A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965E4E" w:rsidRPr="005F674A" w:rsidRDefault="00965E4E" w:rsidP="005F674A">
      <w:pPr>
        <w:rPr>
          <w:sz w:val="24"/>
          <w:szCs w:val="24"/>
        </w:rPr>
      </w:pPr>
    </w:p>
    <w:sectPr w:rsidR="00965E4E" w:rsidRPr="005F674A">
      <w:headerReference w:type="even" r:id="rId8"/>
      <w:headerReference w:type="default" r:id="rId9"/>
      <w:head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368" w:rsidRDefault="00370368" w:rsidP="00BB10C2">
      <w:pPr>
        <w:spacing w:after="0" w:line="240" w:lineRule="auto"/>
      </w:pPr>
      <w:r>
        <w:separator/>
      </w:r>
    </w:p>
  </w:endnote>
  <w:endnote w:type="continuationSeparator" w:id="0">
    <w:p w:rsidR="00370368" w:rsidRDefault="00370368" w:rsidP="00BB1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368" w:rsidRDefault="00370368" w:rsidP="00BB10C2">
      <w:pPr>
        <w:spacing w:after="0" w:line="240" w:lineRule="auto"/>
      </w:pPr>
      <w:r>
        <w:separator/>
      </w:r>
    </w:p>
  </w:footnote>
  <w:footnote w:type="continuationSeparator" w:id="0">
    <w:p w:rsidR="00370368" w:rsidRDefault="00370368" w:rsidP="00BB1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58" w:rsidRDefault="003703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19329" o:spid="_x0000_s2050" type="#_x0000_t75" style="position:absolute;margin-left:0;margin-top:0;width:467.5pt;height:46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58" w:rsidRPr="00DE2558" w:rsidRDefault="00DE2558" w:rsidP="00DE2558">
    <w:pPr>
      <w:pStyle w:val="Header"/>
      <w:rPr>
        <w:sz w:val="36"/>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-3013</wp:posOffset>
          </wp:positionV>
          <wp:extent cx="1046022" cy="1032276"/>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6022" cy="1032276"/>
                  </a:xfrm>
                  <a:prstGeom prst="rect">
                    <a:avLst/>
                  </a:prstGeom>
                </pic:spPr>
              </pic:pic>
            </a:graphicData>
          </a:graphic>
        </wp:anchor>
      </w:drawing>
    </w:r>
  </w:p>
  <w:p w:rsidR="00DE2558" w:rsidRDefault="00DE2558" w:rsidP="00DE2558">
    <w:pPr>
      <w:pStyle w:val="Header"/>
      <w:jc w:val="center"/>
      <w:rPr>
        <w:sz w:val="44"/>
        <w:szCs w:val="28"/>
      </w:rPr>
    </w:pPr>
    <w:r w:rsidRPr="00DE2558">
      <w:rPr>
        <w:sz w:val="44"/>
        <w:szCs w:val="28"/>
      </w:rPr>
      <w:t>OCSEA Rep Council Meeting</w:t>
    </w:r>
  </w:p>
  <w:p w:rsidR="00DE2558" w:rsidRDefault="00DE2558" w:rsidP="00DE2558">
    <w:pPr>
      <w:pStyle w:val="Header"/>
      <w:jc w:val="center"/>
      <w:rPr>
        <w:sz w:val="44"/>
        <w:szCs w:val="28"/>
      </w:rPr>
    </w:pPr>
  </w:p>
  <w:p w:rsidR="00BB10C2" w:rsidRDefault="00370368" w:rsidP="00DE255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19330" o:spid="_x0000_s2051" type="#_x0000_t75" style="position:absolute;left:0;text-align:left;margin-left:0;margin-top:0;width:467.5pt;height:461.4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558" w:rsidRDefault="003703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119328" o:spid="_x0000_s2049" type="#_x0000_t75" style="position:absolute;margin-left:0;margin-top:0;width:467.5pt;height:461.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243"/>
    <w:multiLevelType w:val="multilevel"/>
    <w:tmpl w:val="97B8D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6C2140"/>
    <w:multiLevelType w:val="multilevel"/>
    <w:tmpl w:val="78781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C522F"/>
    <w:multiLevelType w:val="multilevel"/>
    <w:tmpl w:val="29365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74A"/>
    <w:rsid w:val="000015B2"/>
    <w:rsid w:val="00032DCD"/>
    <w:rsid w:val="0009243C"/>
    <w:rsid w:val="000B4219"/>
    <w:rsid w:val="000C0111"/>
    <w:rsid w:val="00163872"/>
    <w:rsid w:val="00163A70"/>
    <w:rsid w:val="00186DD2"/>
    <w:rsid w:val="001B14BC"/>
    <w:rsid w:val="002041AA"/>
    <w:rsid w:val="00246CEF"/>
    <w:rsid w:val="00275B84"/>
    <w:rsid w:val="002876FC"/>
    <w:rsid w:val="002A44AE"/>
    <w:rsid w:val="002A5899"/>
    <w:rsid w:val="002D05E2"/>
    <w:rsid w:val="00323417"/>
    <w:rsid w:val="003411C1"/>
    <w:rsid w:val="00343841"/>
    <w:rsid w:val="00354414"/>
    <w:rsid w:val="00370368"/>
    <w:rsid w:val="00445997"/>
    <w:rsid w:val="00481AF9"/>
    <w:rsid w:val="004C7902"/>
    <w:rsid w:val="004E2149"/>
    <w:rsid w:val="004F1D76"/>
    <w:rsid w:val="00500144"/>
    <w:rsid w:val="0054455E"/>
    <w:rsid w:val="00565428"/>
    <w:rsid w:val="00570BF4"/>
    <w:rsid w:val="005F674A"/>
    <w:rsid w:val="0061340C"/>
    <w:rsid w:val="00630996"/>
    <w:rsid w:val="006402E2"/>
    <w:rsid w:val="00652B5D"/>
    <w:rsid w:val="00676B09"/>
    <w:rsid w:val="00695538"/>
    <w:rsid w:val="006F192C"/>
    <w:rsid w:val="0070286F"/>
    <w:rsid w:val="00796D4A"/>
    <w:rsid w:val="007B6F79"/>
    <w:rsid w:val="00854E8D"/>
    <w:rsid w:val="00865030"/>
    <w:rsid w:val="008A34D5"/>
    <w:rsid w:val="008C08F7"/>
    <w:rsid w:val="00900022"/>
    <w:rsid w:val="00911003"/>
    <w:rsid w:val="009324C2"/>
    <w:rsid w:val="00957740"/>
    <w:rsid w:val="00965E4E"/>
    <w:rsid w:val="009E2DCE"/>
    <w:rsid w:val="009E4BF9"/>
    <w:rsid w:val="00A07D73"/>
    <w:rsid w:val="00A878CC"/>
    <w:rsid w:val="00A94723"/>
    <w:rsid w:val="00AA0B19"/>
    <w:rsid w:val="00AC59AD"/>
    <w:rsid w:val="00AD037E"/>
    <w:rsid w:val="00AD296D"/>
    <w:rsid w:val="00B13946"/>
    <w:rsid w:val="00B27471"/>
    <w:rsid w:val="00B319F0"/>
    <w:rsid w:val="00B36EDB"/>
    <w:rsid w:val="00BB10C2"/>
    <w:rsid w:val="00BB247B"/>
    <w:rsid w:val="00BC6F79"/>
    <w:rsid w:val="00BE4F85"/>
    <w:rsid w:val="00C26606"/>
    <w:rsid w:val="00C46888"/>
    <w:rsid w:val="00C7597A"/>
    <w:rsid w:val="00C86721"/>
    <w:rsid w:val="00CB107A"/>
    <w:rsid w:val="00CC462A"/>
    <w:rsid w:val="00CE6FC1"/>
    <w:rsid w:val="00CF6FA7"/>
    <w:rsid w:val="00D01F3E"/>
    <w:rsid w:val="00D27ECD"/>
    <w:rsid w:val="00D31274"/>
    <w:rsid w:val="00D34641"/>
    <w:rsid w:val="00D45E38"/>
    <w:rsid w:val="00DC70B3"/>
    <w:rsid w:val="00DD325E"/>
    <w:rsid w:val="00DE2558"/>
    <w:rsid w:val="00E46A71"/>
    <w:rsid w:val="00E477FD"/>
    <w:rsid w:val="00E56AA3"/>
    <w:rsid w:val="00E63F77"/>
    <w:rsid w:val="00E7088B"/>
    <w:rsid w:val="00E8474B"/>
    <w:rsid w:val="00ED6243"/>
    <w:rsid w:val="00EF3361"/>
    <w:rsid w:val="00F1500A"/>
    <w:rsid w:val="00F20AB2"/>
    <w:rsid w:val="00F32894"/>
    <w:rsid w:val="00F3606C"/>
    <w:rsid w:val="00F5270B"/>
    <w:rsid w:val="00F83CB2"/>
    <w:rsid w:val="00FF7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FB0F41F-7267-450C-8E0B-2688A949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0C2"/>
  </w:style>
  <w:style w:type="paragraph" w:styleId="Footer">
    <w:name w:val="footer"/>
    <w:basedOn w:val="Normal"/>
    <w:link w:val="FooterChar"/>
    <w:uiPriority w:val="99"/>
    <w:unhideWhenUsed/>
    <w:rsid w:val="00BB1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0C2"/>
  </w:style>
  <w:style w:type="character" w:styleId="Hyperlink">
    <w:name w:val="Hyperlink"/>
    <w:basedOn w:val="DefaultParagraphFont"/>
    <w:uiPriority w:val="99"/>
    <w:unhideWhenUsed/>
    <w:rsid w:val="00BB10C2"/>
    <w:rPr>
      <w:color w:val="0563C1" w:themeColor="hyperlink"/>
      <w:u w:val="single"/>
    </w:rPr>
  </w:style>
  <w:style w:type="character" w:customStyle="1" w:styleId="contextualextensionhighlight">
    <w:name w:val="contextualextensionhighlight"/>
    <w:basedOn w:val="DefaultParagraphFont"/>
    <w:rsid w:val="00CE6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0836">
      <w:bodyDiv w:val="1"/>
      <w:marLeft w:val="0"/>
      <w:marRight w:val="0"/>
      <w:marTop w:val="0"/>
      <w:marBottom w:val="0"/>
      <w:divBdr>
        <w:top w:val="none" w:sz="0" w:space="0" w:color="auto"/>
        <w:left w:val="none" w:sz="0" w:space="0" w:color="auto"/>
        <w:bottom w:val="none" w:sz="0" w:space="0" w:color="auto"/>
        <w:right w:val="none" w:sz="0" w:space="0" w:color="auto"/>
      </w:divBdr>
    </w:div>
    <w:div w:id="798646694">
      <w:bodyDiv w:val="1"/>
      <w:marLeft w:val="0"/>
      <w:marRight w:val="0"/>
      <w:marTop w:val="0"/>
      <w:marBottom w:val="0"/>
      <w:divBdr>
        <w:top w:val="none" w:sz="0" w:space="0" w:color="auto"/>
        <w:left w:val="none" w:sz="0" w:space="0" w:color="auto"/>
        <w:bottom w:val="none" w:sz="0" w:space="0" w:color="auto"/>
        <w:right w:val="none" w:sz="0" w:space="0" w:color="auto"/>
      </w:divBdr>
    </w:div>
    <w:div w:id="1468667625">
      <w:bodyDiv w:val="1"/>
      <w:marLeft w:val="0"/>
      <w:marRight w:val="0"/>
      <w:marTop w:val="0"/>
      <w:marBottom w:val="0"/>
      <w:divBdr>
        <w:top w:val="none" w:sz="0" w:space="0" w:color="auto"/>
        <w:left w:val="none" w:sz="0" w:space="0" w:color="auto"/>
        <w:bottom w:val="none" w:sz="0" w:space="0" w:color="auto"/>
        <w:right w:val="none" w:sz="0" w:space="0" w:color="auto"/>
      </w:divBdr>
      <w:divsChild>
        <w:div w:id="1438863196">
          <w:marLeft w:val="0"/>
          <w:marRight w:val="0"/>
          <w:marTop w:val="0"/>
          <w:marBottom w:val="0"/>
          <w:divBdr>
            <w:top w:val="none" w:sz="0" w:space="0" w:color="auto"/>
            <w:left w:val="none" w:sz="0" w:space="0" w:color="auto"/>
            <w:bottom w:val="none" w:sz="0" w:space="0" w:color="auto"/>
            <w:right w:val="none" w:sz="0" w:space="0" w:color="auto"/>
          </w:divBdr>
        </w:div>
        <w:div w:id="669330320">
          <w:marLeft w:val="0"/>
          <w:marRight w:val="0"/>
          <w:marTop w:val="0"/>
          <w:marBottom w:val="0"/>
          <w:divBdr>
            <w:top w:val="none" w:sz="0" w:space="0" w:color="auto"/>
            <w:left w:val="none" w:sz="0" w:space="0" w:color="auto"/>
            <w:bottom w:val="none" w:sz="0" w:space="0" w:color="auto"/>
            <w:right w:val="none" w:sz="0" w:space="0" w:color="auto"/>
          </w:divBdr>
        </w:div>
      </w:divsChild>
    </w:div>
    <w:div w:id="171804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44DEF-5CDE-4C53-BCA6-9111A710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Analyst</dc:creator>
  <cp:keywords/>
  <dc:description/>
  <cp:lastModifiedBy>Analyst</cp:lastModifiedBy>
  <cp:revision>5</cp:revision>
  <dcterms:created xsi:type="dcterms:W3CDTF">2022-02-23T19:03:00Z</dcterms:created>
  <dcterms:modified xsi:type="dcterms:W3CDTF">2022-03-07T19:24:00Z</dcterms:modified>
</cp:coreProperties>
</file>