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E477FD" w:rsidP="00E477FD">
      <w:pPr>
        <w:jc w:val="center"/>
        <w:rPr>
          <w:rFonts w:ascii="Times New Roman" w:hAnsi="Times New Roman" w:cs="Times New Roman"/>
          <w:sz w:val="24"/>
          <w:szCs w:val="24"/>
        </w:rPr>
      </w:pPr>
      <w:bookmarkStart w:id="0" w:name="_GoBack"/>
      <w:bookmarkEnd w:id="0"/>
      <w:r w:rsidRPr="00854E8D">
        <w:rPr>
          <w:rFonts w:ascii="Times New Roman" w:hAnsi="Times New Roman" w:cs="Times New Roman"/>
          <w:sz w:val="24"/>
          <w:szCs w:val="24"/>
        </w:rPr>
        <w:t>AGENDA</w:t>
      </w:r>
    </w:p>
    <w:p w:rsidR="00E477FD" w:rsidRPr="00854E8D" w:rsidRDefault="00A303A9" w:rsidP="00E477FD">
      <w:pPr>
        <w:jc w:val="center"/>
        <w:rPr>
          <w:rFonts w:ascii="Times New Roman" w:hAnsi="Times New Roman" w:cs="Times New Roman"/>
          <w:sz w:val="24"/>
          <w:szCs w:val="24"/>
        </w:rPr>
      </w:pPr>
      <w:r>
        <w:rPr>
          <w:rFonts w:ascii="Times New Roman" w:hAnsi="Times New Roman" w:cs="Times New Roman"/>
          <w:sz w:val="24"/>
          <w:szCs w:val="24"/>
        </w:rPr>
        <w:t>April 11, 2002</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A080E" w:rsidRDefault="00EA080E" w:rsidP="00854E8D">
      <w:pPr>
        <w:rPr>
          <w:rFonts w:ascii="Times New Roman" w:eastAsia="Times New Roman" w:hAnsi="Times New Roman" w:cs="Times New Roman"/>
          <w:color w:val="000000"/>
          <w:sz w:val="24"/>
          <w:szCs w:val="24"/>
        </w:rPr>
      </w:pPr>
    </w:p>
    <w:p w:rsidR="002D3400" w:rsidRDefault="005E4076"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Called to order</w:t>
      </w:r>
      <w:r w:rsidR="002D3400">
        <w:rPr>
          <w:rFonts w:ascii="Times New Roman" w:eastAsia="Times New Roman" w:hAnsi="Times New Roman" w:cs="Times New Roman"/>
          <w:color w:val="000000"/>
          <w:sz w:val="24"/>
          <w:szCs w:val="24"/>
        </w:rPr>
        <w:t>:  1601</w:t>
      </w:r>
    </w:p>
    <w:p w:rsidR="00854E8D" w:rsidRPr="00854E8D" w:rsidRDefault="009E4BF9" w:rsidP="00854E8D">
      <w:pPr>
        <w:rPr>
          <w:rFonts w:ascii="Times New Roman" w:hAnsi="Times New Roman" w:cs="Times New Roman"/>
          <w:sz w:val="24"/>
          <w:szCs w:val="24"/>
        </w:rPr>
      </w:pPr>
      <w:r>
        <w:rPr>
          <w:rFonts w:ascii="Times New Roman" w:eastAsia="Times New Roman" w:hAnsi="Times New Roman" w:cs="Times New Roman"/>
          <w:color w:val="000000"/>
          <w:sz w:val="24"/>
          <w:szCs w:val="24"/>
        </w:rPr>
        <w:t>ROLL CALL</w:t>
      </w:r>
      <w:r w:rsidR="005E4076">
        <w:rPr>
          <w:rFonts w:ascii="Times New Roman" w:eastAsia="Times New Roman" w:hAnsi="Times New Roman" w:cs="Times New Roman"/>
          <w:color w:val="000000"/>
          <w:sz w:val="24"/>
          <w:szCs w:val="24"/>
        </w:rPr>
        <w:t>: All present</w:t>
      </w:r>
    </w:p>
    <w:p w:rsidR="009E4BF9" w:rsidRPr="009E4BF9" w:rsidRDefault="00E477FD" w:rsidP="009E4BF9">
      <w:pPr>
        <w:rPr>
          <w:rFonts w:ascii="Times New Roman" w:hAnsi="Times New Roman" w:cs="Times New Roman"/>
          <w:sz w:val="24"/>
          <w:szCs w:val="24"/>
        </w:rPr>
      </w:pPr>
      <w:r w:rsidRPr="00854E8D">
        <w:rPr>
          <w:rFonts w:ascii="Times New Roman" w:hAnsi="Times New Roman" w:cs="Times New Roman"/>
          <w:sz w:val="24"/>
          <w:szCs w:val="24"/>
        </w:rPr>
        <w:t>PRESIDENT’S REPORT</w:t>
      </w:r>
      <w:r w:rsidR="002D3400">
        <w:rPr>
          <w:rFonts w:ascii="Times New Roman" w:hAnsi="Times New Roman" w:cs="Times New Roman"/>
          <w:sz w:val="24"/>
          <w:szCs w:val="24"/>
        </w:rPr>
        <w:t xml:space="preserve">- Election is going until Thursday night at midnight. </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VICE PRESIDENT’S REPORT</w:t>
      </w:r>
      <w:r w:rsidR="002D3400">
        <w:rPr>
          <w:rFonts w:ascii="Times New Roman" w:hAnsi="Times New Roman" w:cs="Times New Roman"/>
          <w:sz w:val="24"/>
          <w:szCs w:val="24"/>
        </w:rPr>
        <w:t xml:space="preserve">- membership report. </w:t>
      </w:r>
      <w:r w:rsidR="00D02585">
        <w:rPr>
          <w:rFonts w:ascii="Times New Roman" w:hAnsi="Times New Roman" w:cs="Times New Roman"/>
          <w:sz w:val="24"/>
          <w:szCs w:val="24"/>
        </w:rPr>
        <w:t>184 members. No new members, and no new loses, except for the retirees for 2020.</w:t>
      </w:r>
    </w:p>
    <w:p w:rsidR="00EA080E" w:rsidRDefault="00E477FD" w:rsidP="00A303A9">
      <w:pPr>
        <w:rPr>
          <w:rFonts w:ascii="Times New Roman" w:hAnsi="Times New Roman" w:cs="Times New Roman"/>
          <w:sz w:val="24"/>
          <w:szCs w:val="24"/>
        </w:rPr>
      </w:pPr>
      <w:r w:rsidRPr="00854E8D">
        <w:rPr>
          <w:rFonts w:ascii="Times New Roman" w:hAnsi="Times New Roman" w:cs="Times New Roman"/>
          <w:sz w:val="24"/>
          <w:szCs w:val="24"/>
        </w:rPr>
        <w:t>TREASURY REPORT</w:t>
      </w:r>
      <w:r w:rsidR="002D3400">
        <w:rPr>
          <w:rFonts w:ascii="Times New Roman" w:hAnsi="Times New Roman" w:cs="Times New Roman"/>
          <w:sz w:val="24"/>
          <w:szCs w:val="24"/>
        </w:rPr>
        <w:t>- Report is available from the treasurer.  Please email slucchese@ocde.us</w:t>
      </w:r>
    </w:p>
    <w:p w:rsidR="00A303A9" w:rsidRDefault="00A303A9" w:rsidP="00A303A9">
      <w:pPr>
        <w:rPr>
          <w:rFonts w:ascii="Times New Roman" w:hAnsi="Times New Roman" w:cs="Times New Roman"/>
          <w:sz w:val="24"/>
          <w:szCs w:val="24"/>
        </w:rPr>
      </w:pPr>
      <w:r>
        <w:rPr>
          <w:rFonts w:ascii="Times New Roman" w:hAnsi="Times New Roman" w:cs="Times New Roman"/>
          <w:sz w:val="24"/>
          <w:szCs w:val="24"/>
        </w:rPr>
        <w:t>AGENDA ITEMS:</w:t>
      </w:r>
    </w:p>
    <w:p w:rsidR="00A303A9" w:rsidRDefault="00A303A9" w:rsidP="00A303A9">
      <w:pPr>
        <w:rPr>
          <w:rFonts w:ascii="Times New Roman" w:hAnsi="Times New Roman" w:cs="Times New Roman"/>
          <w:sz w:val="24"/>
          <w:szCs w:val="24"/>
        </w:rPr>
      </w:pPr>
      <w:r>
        <w:rPr>
          <w:rFonts w:ascii="Times New Roman" w:hAnsi="Times New Roman" w:cs="Times New Roman"/>
          <w:sz w:val="24"/>
          <w:szCs w:val="24"/>
        </w:rPr>
        <w:t xml:space="preserve">Approve February and March minutes. </w:t>
      </w:r>
      <w:r w:rsidR="002D3400">
        <w:rPr>
          <w:rFonts w:ascii="Times New Roman" w:hAnsi="Times New Roman" w:cs="Times New Roman"/>
          <w:sz w:val="24"/>
          <w:szCs w:val="24"/>
        </w:rPr>
        <w:t xml:space="preserve">Motion made to approve minutes, Motion was seconded, no discussion, vote in approval.  Motion carried. </w:t>
      </w:r>
    </w:p>
    <w:p w:rsidR="00CD398A" w:rsidRDefault="00CD398A" w:rsidP="00A303A9">
      <w:pPr>
        <w:rPr>
          <w:rFonts w:ascii="Times New Roman" w:hAnsi="Times New Roman" w:cs="Times New Roman"/>
          <w:sz w:val="24"/>
          <w:szCs w:val="24"/>
        </w:rPr>
      </w:pPr>
      <w:r>
        <w:rPr>
          <w:rFonts w:ascii="Times New Roman" w:hAnsi="Times New Roman" w:cs="Times New Roman"/>
          <w:sz w:val="24"/>
          <w:szCs w:val="24"/>
        </w:rPr>
        <w:t>MAP program- Preston Walrath</w:t>
      </w:r>
      <w:r w:rsidR="002D3400">
        <w:rPr>
          <w:rFonts w:ascii="Times New Roman" w:hAnsi="Times New Roman" w:cs="Times New Roman"/>
          <w:sz w:val="24"/>
          <w:szCs w:val="24"/>
        </w:rPr>
        <w:t xml:space="preserve">- Flyers distributed to membership explaining the program.  Synopsis given by Preston.  </w:t>
      </w:r>
      <w:hyperlink r:id="rId8" w:history="1">
        <w:r w:rsidR="002D3400" w:rsidRPr="004654AE">
          <w:rPr>
            <w:rStyle w:val="Hyperlink"/>
            <w:rFonts w:ascii="Times New Roman" w:hAnsi="Times New Roman" w:cs="Times New Roman"/>
            <w:sz w:val="24"/>
            <w:szCs w:val="24"/>
          </w:rPr>
          <w:t>pwalrath@ocde.us</w:t>
        </w:r>
      </w:hyperlink>
      <w:r w:rsidR="002D3400">
        <w:rPr>
          <w:rFonts w:ascii="Times New Roman" w:hAnsi="Times New Roman" w:cs="Times New Roman"/>
          <w:sz w:val="24"/>
          <w:szCs w:val="24"/>
        </w:rPr>
        <w:t xml:space="preserve"> is the contact for any questions you may have regarding this program. </w:t>
      </w:r>
    </w:p>
    <w:p w:rsidR="00A303A9" w:rsidRDefault="00A303A9" w:rsidP="00A303A9">
      <w:pPr>
        <w:rPr>
          <w:rFonts w:ascii="Times New Roman" w:hAnsi="Times New Roman" w:cs="Times New Roman"/>
          <w:sz w:val="24"/>
          <w:szCs w:val="24"/>
        </w:rPr>
      </w:pPr>
      <w:r>
        <w:rPr>
          <w:rFonts w:ascii="Times New Roman" w:hAnsi="Times New Roman" w:cs="Times New Roman"/>
          <w:sz w:val="24"/>
          <w:szCs w:val="24"/>
        </w:rPr>
        <w:t xml:space="preserve">LCAP – EL and Foster youth. </w:t>
      </w:r>
      <w:r w:rsidR="005F516C">
        <w:rPr>
          <w:rFonts w:ascii="Times New Roman" w:hAnsi="Times New Roman" w:cs="Times New Roman"/>
          <w:sz w:val="24"/>
          <w:szCs w:val="24"/>
        </w:rPr>
        <w:t>– Steve Slack</w:t>
      </w:r>
      <w:r w:rsidR="002D3400">
        <w:rPr>
          <w:rFonts w:ascii="Times New Roman" w:hAnsi="Times New Roman" w:cs="Times New Roman"/>
          <w:sz w:val="24"/>
          <w:szCs w:val="24"/>
        </w:rPr>
        <w:t>- HR would like input reg. L-cap from teachers.  If you have any ideas that support student outcomes, she is interested in hearing them.  Lisa Lanier is the contact:  llanier@ocde.us</w:t>
      </w:r>
    </w:p>
    <w:p w:rsidR="00CD398A" w:rsidRDefault="00CD398A" w:rsidP="00A303A9">
      <w:pPr>
        <w:rPr>
          <w:rFonts w:ascii="Times New Roman" w:hAnsi="Times New Roman" w:cs="Times New Roman"/>
          <w:sz w:val="24"/>
          <w:szCs w:val="24"/>
        </w:rPr>
      </w:pPr>
      <w:r>
        <w:rPr>
          <w:rFonts w:ascii="Times New Roman" w:hAnsi="Times New Roman" w:cs="Times New Roman"/>
          <w:sz w:val="24"/>
          <w:szCs w:val="24"/>
        </w:rPr>
        <w:t>CTE positions – Monica Ramirez</w:t>
      </w:r>
      <w:r w:rsidR="005E4076">
        <w:rPr>
          <w:rFonts w:ascii="Times New Roman" w:hAnsi="Times New Roman" w:cs="Times New Roman"/>
          <w:sz w:val="24"/>
          <w:szCs w:val="24"/>
        </w:rPr>
        <w:t xml:space="preserve">- The question was posed Why doesn’t have ACCESS have fulltime CTE teachers.  The language in the grant was not written that way.  OCSEA would need to have the discussion with the district to negotiate language for full time CTE teachers.  </w:t>
      </w:r>
    </w:p>
    <w:p w:rsidR="00EF0339" w:rsidRDefault="006A3E1D" w:rsidP="00A303A9">
      <w:pPr>
        <w:rPr>
          <w:rFonts w:ascii="Times New Roman" w:hAnsi="Times New Roman" w:cs="Times New Roman"/>
          <w:sz w:val="24"/>
          <w:szCs w:val="24"/>
        </w:rPr>
      </w:pPr>
      <w:r>
        <w:rPr>
          <w:rFonts w:ascii="Times New Roman" w:hAnsi="Times New Roman" w:cs="Times New Roman"/>
          <w:sz w:val="24"/>
          <w:szCs w:val="24"/>
        </w:rPr>
        <w:t xml:space="preserve">National Board certification – Marcia Garten. </w:t>
      </w:r>
      <w:r w:rsidR="005E4076">
        <w:rPr>
          <w:rFonts w:ascii="Times New Roman" w:hAnsi="Times New Roman" w:cs="Times New Roman"/>
          <w:sz w:val="24"/>
          <w:szCs w:val="24"/>
        </w:rPr>
        <w:t>Guest Susan Carl</w:t>
      </w:r>
      <w:r w:rsidR="00EF0339">
        <w:rPr>
          <w:rFonts w:ascii="Times New Roman" w:hAnsi="Times New Roman" w:cs="Times New Roman"/>
          <w:sz w:val="24"/>
          <w:szCs w:val="24"/>
        </w:rPr>
        <w:t xml:space="preserve">e. With OCDE. Please refer to flyer that was distributed.  This is the highest certification a teacher can receive.  A stipend has been offered to have the program be at no cost – Susan Carlie has a support program for NBC. There are components for the certification but no classes.  Three components in portfolio format. </w:t>
      </w:r>
    </w:p>
    <w:p w:rsidR="005E4076" w:rsidRDefault="00997B49" w:rsidP="00A303A9">
      <w:pPr>
        <w:rPr>
          <w:rFonts w:ascii="Times New Roman" w:hAnsi="Times New Roman" w:cs="Times New Roman"/>
          <w:sz w:val="24"/>
          <w:szCs w:val="24"/>
        </w:rPr>
      </w:pPr>
      <w:hyperlink r:id="rId9" w:history="1">
        <w:r w:rsidR="005E4076" w:rsidRPr="004654AE">
          <w:rPr>
            <w:rStyle w:val="Hyperlink"/>
            <w:rFonts w:ascii="Times New Roman" w:hAnsi="Times New Roman" w:cs="Times New Roman"/>
            <w:sz w:val="24"/>
            <w:szCs w:val="24"/>
          </w:rPr>
          <w:t>Scarle@ocde.us</w:t>
        </w:r>
      </w:hyperlink>
    </w:p>
    <w:p w:rsidR="000D5755" w:rsidRDefault="000D5755" w:rsidP="00A303A9">
      <w:pPr>
        <w:rPr>
          <w:rFonts w:ascii="Times New Roman" w:hAnsi="Times New Roman" w:cs="Times New Roman"/>
          <w:sz w:val="24"/>
          <w:szCs w:val="24"/>
        </w:rPr>
      </w:pPr>
      <w:r>
        <w:rPr>
          <w:rFonts w:ascii="Times New Roman" w:hAnsi="Times New Roman" w:cs="Times New Roman"/>
          <w:sz w:val="24"/>
          <w:szCs w:val="24"/>
        </w:rPr>
        <w:t>Substitute Teachers flyer – Marcia Garten</w:t>
      </w:r>
    </w:p>
    <w:p w:rsidR="001A4C18" w:rsidRDefault="001A4C18" w:rsidP="00A303A9">
      <w:pPr>
        <w:rPr>
          <w:rFonts w:ascii="Times New Roman" w:hAnsi="Times New Roman" w:cs="Times New Roman"/>
          <w:sz w:val="24"/>
          <w:szCs w:val="24"/>
        </w:rPr>
      </w:pPr>
      <w:r>
        <w:rPr>
          <w:rFonts w:ascii="Times New Roman" w:hAnsi="Times New Roman" w:cs="Times New Roman"/>
          <w:sz w:val="24"/>
          <w:szCs w:val="24"/>
        </w:rPr>
        <w:t xml:space="preserve">Special Schools issues- Julie </w:t>
      </w:r>
      <w:proofErr w:type="gramStart"/>
      <w:r>
        <w:rPr>
          <w:rFonts w:ascii="Times New Roman" w:hAnsi="Times New Roman" w:cs="Times New Roman"/>
          <w:sz w:val="24"/>
          <w:szCs w:val="24"/>
        </w:rPr>
        <w:t>Lemonds:</w:t>
      </w:r>
      <w:r w:rsidR="00EA683C">
        <w:rPr>
          <w:rFonts w:ascii="Times New Roman" w:hAnsi="Times New Roman" w:cs="Times New Roman"/>
          <w:sz w:val="24"/>
          <w:szCs w:val="24"/>
        </w:rPr>
        <w:t>-</w:t>
      </w:r>
      <w:proofErr w:type="gramEnd"/>
      <w:r w:rsidR="00EA683C">
        <w:rPr>
          <w:rFonts w:ascii="Times New Roman" w:hAnsi="Times New Roman" w:cs="Times New Roman"/>
          <w:sz w:val="24"/>
          <w:szCs w:val="24"/>
        </w:rPr>
        <w:t xml:space="preserve">No staff accountability for staff who continually call out. </w:t>
      </w:r>
    </w:p>
    <w:p w:rsidR="00EA683C" w:rsidRDefault="00EA683C" w:rsidP="00A303A9">
      <w:pPr>
        <w:rPr>
          <w:rFonts w:ascii="Times New Roman" w:hAnsi="Times New Roman" w:cs="Times New Roman"/>
          <w:sz w:val="24"/>
          <w:szCs w:val="24"/>
        </w:rPr>
      </w:pPr>
      <w:r>
        <w:rPr>
          <w:rFonts w:ascii="Times New Roman" w:hAnsi="Times New Roman" w:cs="Times New Roman"/>
          <w:sz w:val="24"/>
          <w:szCs w:val="24"/>
        </w:rPr>
        <w:lastRenderedPageBreak/>
        <w:t xml:space="preserve">This creates an impact on the other teachers.  Class sizes are growing with no support. </w:t>
      </w:r>
    </w:p>
    <w:p w:rsidR="005A6980" w:rsidRDefault="005A6980" w:rsidP="00A303A9">
      <w:pPr>
        <w:rPr>
          <w:rFonts w:ascii="Times New Roman" w:hAnsi="Times New Roman" w:cs="Times New Roman"/>
          <w:sz w:val="24"/>
          <w:szCs w:val="24"/>
        </w:rPr>
      </w:pPr>
      <w:r>
        <w:rPr>
          <w:rFonts w:ascii="Times New Roman" w:hAnsi="Times New Roman" w:cs="Times New Roman"/>
          <w:sz w:val="24"/>
          <w:szCs w:val="24"/>
        </w:rPr>
        <w:t xml:space="preserve">The lice issue </w:t>
      </w:r>
      <w:r w:rsidR="006A7055">
        <w:rPr>
          <w:rFonts w:ascii="Times New Roman" w:hAnsi="Times New Roman" w:cs="Times New Roman"/>
          <w:sz w:val="24"/>
          <w:szCs w:val="24"/>
        </w:rPr>
        <w:t>continues</w:t>
      </w:r>
      <w:r>
        <w:rPr>
          <w:rFonts w:ascii="Times New Roman" w:hAnsi="Times New Roman" w:cs="Times New Roman"/>
          <w:sz w:val="24"/>
          <w:szCs w:val="24"/>
        </w:rPr>
        <w:t xml:space="preserve"> to plague SS. HR. indicated that they will look into it, and will respond back to Steve. Students share a common area with other students, and Steve was made aware of the issue to discuss with HR.  HR indicates that this is not a safety issue, but a nuisance.  </w:t>
      </w:r>
    </w:p>
    <w:p w:rsidR="00EA080E" w:rsidRDefault="0059725A" w:rsidP="00A303A9">
      <w:pPr>
        <w:rPr>
          <w:rFonts w:ascii="Times New Roman" w:hAnsi="Times New Roman" w:cs="Times New Roman"/>
          <w:sz w:val="24"/>
          <w:szCs w:val="24"/>
        </w:rPr>
      </w:pPr>
      <w:r>
        <w:rPr>
          <w:rFonts w:ascii="Times New Roman" w:hAnsi="Times New Roman" w:cs="Times New Roman"/>
          <w:sz w:val="24"/>
          <w:szCs w:val="24"/>
        </w:rPr>
        <w:t>Use</w:t>
      </w:r>
      <w:r w:rsidR="00CD398A">
        <w:rPr>
          <w:rFonts w:ascii="Times New Roman" w:hAnsi="Times New Roman" w:cs="Times New Roman"/>
          <w:sz w:val="24"/>
          <w:szCs w:val="24"/>
        </w:rPr>
        <w:t xml:space="preserve"> of personal phone for work related apps</w:t>
      </w:r>
      <w:r w:rsidR="008F73E3">
        <w:rPr>
          <w:rFonts w:ascii="Times New Roman" w:hAnsi="Times New Roman" w:cs="Times New Roman"/>
          <w:sz w:val="24"/>
          <w:szCs w:val="24"/>
        </w:rPr>
        <w:t xml:space="preserve">- Special Schools </w:t>
      </w:r>
      <w:r w:rsidR="00434F7C">
        <w:rPr>
          <w:rFonts w:ascii="Times New Roman" w:hAnsi="Times New Roman" w:cs="Times New Roman"/>
          <w:sz w:val="24"/>
          <w:szCs w:val="24"/>
        </w:rPr>
        <w:t xml:space="preserve">Chris Gonzales – Teachers are required to use their phones for communication throughout the school day.  Chris indicates that ACCESS has stipends and work phones – </w:t>
      </w:r>
      <w:proofErr w:type="gramStart"/>
      <w:r w:rsidR="00434F7C">
        <w:rPr>
          <w:rFonts w:ascii="Times New Roman" w:hAnsi="Times New Roman" w:cs="Times New Roman"/>
          <w:sz w:val="24"/>
          <w:szCs w:val="24"/>
        </w:rPr>
        <w:t>( not</w:t>
      </w:r>
      <w:proofErr w:type="gramEnd"/>
      <w:r w:rsidR="00434F7C">
        <w:rPr>
          <w:rFonts w:ascii="Times New Roman" w:hAnsi="Times New Roman" w:cs="Times New Roman"/>
          <w:sz w:val="24"/>
          <w:szCs w:val="24"/>
        </w:rPr>
        <w:t xml:space="preserve"> accurate – ACCESS teachers do not get a stipend, or get work phones)  </w:t>
      </w:r>
    </w:p>
    <w:p w:rsidR="00AA1DDA" w:rsidRDefault="00AA1DDA" w:rsidP="00A303A9">
      <w:pPr>
        <w:rPr>
          <w:rFonts w:ascii="Times New Roman" w:hAnsi="Times New Roman" w:cs="Times New Roman"/>
          <w:sz w:val="24"/>
          <w:szCs w:val="24"/>
        </w:rPr>
      </w:pPr>
      <w:r>
        <w:rPr>
          <w:rFonts w:ascii="Times New Roman" w:hAnsi="Times New Roman" w:cs="Times New Roman"/>
          <w:sz w:val="24"/>
          <w:szCs w:val="24"/>
        </w:rPr>
        <w:t>Retirement Party- Marcia Garten</w:t>
      </w:r>
      <w:r w:rsidR="00434F7C">
        <w:rPr>
          <w:rFonts w:ascii="Times New Roman" w:hAnsi="Times New Roman" w:cs="Times New Roman"/>
          <w:sz w:val="24"/>
          <w:szCs w:val="24"/>
        </w:rPr>
        <w:t xml:space="preserve">-  Thank you for Sonia Torres for the creative work on the Save the date flyer for the party. The planning is moving along and on budget. </w:t>
      </w:r>
    </w:p>
    <w:p w:rsidR="00434F7C" w:rsidRDefault="00434F7C" w:rsidP="00A303A9">
      <w:pPr>
        <w:rPr>
          <w:rFonts w:ascii="Times New Roman" w:hAnsi="Times New Roman" w:cs="Times New Roman"/>
          <w:sz w:val="24"/>
          <w:szCs w:val="24"/>
        </w:rPr>
      </w:pPr>
      <w:r>
        <w:rPr>
          <w:rFonts w:ascii="Times New Roman" w:hAnsi="Times New Roman" w:cs="Times New Roman"/>
          <w:sz w:val="24"/>
          <w:szCs w:val="24"/>
        </w:rPr>
        <w:t xml:space="preserve">No updates on S1S. </w:t>
      </w:r>
    </w:p>
    <w:p w:rsidR="00434F7C" w:rsidRDefault="00434F7C" w:rsidP="00A303A9">
      <w:pPr>
        <w:rPr>
          <w:rFonts w:ascii="Times New Roman" w:hAnsi="Times New Roman" w:cs="Times New Roman"/>
          <w:sz w:val="24"/>
          <w:szCs w:val="24"/>
        </w:rPr>
      </w:pPr>
    </w:p>
    <w:p w:rsidR="00434F7C" w:rsidRDefault="00434F7C" w:rsidP="00A303A9">
      <w:pPr>
        <w:rPr>
          <w:rFonts w:ascii="Times New Roman" w:hAnsi="Times New Roman" w:cs="Times New Roman"/>
          <w:sz w:val="24"/>
          <w:szCs w:val="24"/>
        </w:rPr>
      </w:pPr>
      <w:r>
        <w:rPr>
          <w:rFonts w:ascii="Times New Roman" w:hAnsi="Times New Roman" w:cs="Times New Roman"/>
          <w:sz w:val="24"/>
          <w:szCs w:val="24"/>
        </w:rPr>
        <w:t>Meeting adjourned: 1720</w:t>
      </w:r>
    </w:p>
    <w:p w:rsidR="00854E8D" w:rsidRDefault="00854E8D" w:rsidP="00E477FD">
      <w:pPr>
        <w:rPr>
          <w:sz w:val="24"/>
          <w:szCs w:val="24"/>
        </w:rPr>
      </w:pPr>
    </w:p>
    <w:p w:rsidR="00965E4E" w:rsidRDefault="00965E4E" w:rsidP="005F674A">
      <w:pPr>
        <w:rPr>
          <w:sz w:val="24"/>
          <w:szCs w:val="24"/>
        </w:rPr>
      </w:pPr>
    </w:p>
    <w:p w:rsidR="00E63F77" w:rsidRDefault="00E63F77" w:rsidP="00B36EDB">
      <w:pPr>
        <w:rPr>
          <w:sz w:val="24"/>
          <w:szCs w:val="24"/>
        </w:rPr>
      </w:pPr>
    </w:p>
    <w:p w:rsidR="00965E4E" w:rsidRPr="005F674A" w:rsidRDefault="00965E4E" w:rsidP="005F674A">
      <w:pPr>
        <w:rPr>
          <w:sz w:val="24"/>
          <w:szCs w:val="24"/>
        </w:rPr>
      </w:pPr>
    </w:p>
    <w:sectPr w:rsidR="00965E4E" w:rsidRPr="005F674A">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49" w:rsidRDefault="00997B49" w:rsidP="00BB10C2">
      <w:pPr>
        <w:spacing w:after="0" w:line="240" w:lineRule="auto"/>
      </w:pPr>
      <w:r>
        <w:separator/>
      </w:r>
    </w:p>
  </w:endnote>
  <w:endnote w:type="continuationSeparator" w:id="0">
    <w:p w:rsidR="00997B49" w:rsidRDefault="00997B49"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49" w:rsidRDefault="00997B49" w:rsidP="00BB10C2">
      <w:pPr>
        <w:spacing w:after="0" w:line="240" w:lineRule="auto"/>
      </w:pPr>
      <w:r>
        <w:separator/>
      </w:r>
    </w:p>
  </w:footnote>
  <w:footnote w:type="continuationSeparator" w:id="0">
    <w:p w:rsidR="00997B49" w:rsidRDefault="00997B49"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997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997B49"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997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D5755"/>
    <w:rsid w:val="0016161A"/>
    <w:rsid w:val="00163872"/>
    <w:rsid w:val="00163A70"/>
    <w:rsid w:val="00186DD2"/>
    <w:rsid w:val="001A4C18"/>
    <w:rsid w:val="001B14BC"/>
    <w:rsid w:val="002041AA"/>
    <w:rsid w:val="002A44AE"/>
    <w:rsid w:val="002D05E2"/>
    <w:rsid w:val="002D3400"/>
    <w:rsid w:val="00323417"/>
    <w:rsid w:val="00434F7C"/>
    <w:rsid w:val="004B12F7"/>
    <w:rsid w:val="004F4942"/>
    <w:rsid w:val="0054455E"/>
    <w:rsid w:val="005759E1"/>
    <w:rsid w:val="0059725A"/>
    <w:rsid w:val="005A6980"/>
    <w:rsid w:val="005E4076"/>
    <w:rsid w:val="005F516C"/>
    <w:rsid w:val="005F674A"/>
    <w:rsid w:val="0061340C"/>
    <w:rsid w:val="00630996"/>
    <w:rsid w:val="00652B5D"/>
    <w:rsid w:val="00693D6D"/>
    <w:rsid w:val="006A3E1D"/>
    <w:rsid w:val="006A7055"/>
    <w:rsid w:val="006B4955"/>
    <w:rsid w:val="006F192C"/>
    <w:rsid w:val="0070286F"/>
    <w:rsid w:val="00854E8D"/>
    <w:rsid w:val="008F73E3"/>
    <w:rsid w:val="00900022"/>
    <w:rsid w:val="00965E4E"/>
    <w:rsid w:val="00997B49"/>
    <w:rsid w:val="009E4BF9"/>
    <w:rsid w:val="00A303A9"/>
    <w:rsid w:val="00A40B57"/>
    <w:rsid w:val="00A878CC"/>
    <w:rsid w:val="00AA1DDA"/>
    <w:rsid w:val="00B13946"/>
    <w:rsid w:val="00B27471"/>
    <w:rsid w:val="00B36EDB"/>
    <w:rsid w:val="00B625BA"/>
    <w:rsid w:val="00BB10C2"/>
    <w:rsid w:val="00BC3D49"/>
    <w:rsid w:val="00BF7015"/>
    <w:rsid w:val="00CC462A"/>
    <w:rsid w:val="00CD398A"/>
    <w:rsid w:val="00D02585"/>
    <w:rsid w:val="00D27ECD"/>
    <w:rsid w:val="00D34641"/>
    <w:rsid w:val="00D45E38"/>
    <w:rsid w:val="00D54143"/>
    <w:rsid w:val="00DE2558"/>
    <w:rsid w:val="00E477FD"/>
    <w:rsid w:val="00E63F77"/>
    <w:rsid w:val="00EA080E"/>
    <w:rsid w:val="00EA683C"/>
    <w:rsid w:val="00ED6243"/>
    <w:rsid w:val="00EF0339"/>
    <w:rsid w:val="00F20AB2"/>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 w:id="17529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rath@ocd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rle@ocde.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0971-A5A5-4FC3-8D16-8C5CE9C4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3</cp:revision>
  <dcterms:created xsi:type="dcterms:W3CDTF">2022-04-12T00:20:00Z</dcterms:created>
  <dcterms:modified xsi:type="dcterms:W3CDTF">2022-06-06T17:34:00Z</dcterms:modified>
</cp:coreProperties>
</file>